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4E" w:rsidRDefault="005843BD">
      <w:pPr>
        <w:spacing w:after="360"/>
        <w:jc w:val="center"/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-411480</wp:posOffset>
                </wp:positionV>
                <wp:extent cx="6436995" cy="1403988"/>
                <wp:effectExtent l="0" t="0" r="20955" b="12700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6995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C0E4E" w:rsidRPr="004E78BB" w:rsidRDefault="005843BD" w:rsidP="004E78BB">
                            <w:pPr>
                              <w:widowControl/>
                              <w:suppressAutoHyphens w:val="0"/>
                              <w:spacing w:line="315" w:lineRule="atLeast"/>
                              <w:textAlignment w:val="top"/>
                              <w:rPr>
                                <w:rFonts w:ascii="Arial" w:hAnsi="Arial" w:cs="Arial"/>
                                <w:color w:val="404040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填寫完畢請寄</w:t>
                            </w:r>
                            <w:r w:rsidR="004E78BB" w:rsidRPr="004E78BB">
                              <w:rPr>
                                <w:rFonts w:ascii="Arial" w:hAnsi="Arial" w:cs="Arial"/>
                                <w:color w:val="404040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AM6927@ntpc.gov.tw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，待審核通過後再以電話通知繳交保證金及後續辦理事宜。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58.5pt;margin-top:-32.4pt;width:506.85pt;height:110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" strokeweight=".26467mm">
                <v:textbox style="mso-fit-shape-to-text:t">
                  <w:txbxContent>
                    <w:p w:rsidR="00EC0E4E" w:rsidRPr="004E78BB" w:rsidRDefault="005843BD" w:rsidP="004E78BB">
                      <w:pPr>
                        <w:widowControl/>
                        <w:suppressAutoHyphens w:val="0"/>
                        <w:spacing w:line="315" w:lineRule="atLeast"/>
                        <w:textAlignment w:val="top"/>
                        <w:rPr>
                          <w:rFonts w:ascii="Arial" w:hAnsi="Arial" w:cs="Arial"/>
                          <w:color w:val="404040"/>
                          <w:kern w:val="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填寫完畢請寄</w:t>
                      </w:r>
                      <w:r w:rsidR="004E78BB" w:rsidRPr="004E78BB">
                        <w:rPr>
                          <w:rFonts w:ascii="Arial" w:hAnsi="Arial" w:cs="Arial"/>
                          <w:color w:val="404040"/>
                          <w:kern w:val="0"/>
                          <w:sz w:val="20"/>
                          <w:szCs w:val="20"/>
                          <w:u w:val="single"/>
                        </w:rPr>
                        <w:t>AM6927@ntpc.gov.tw</w:t>
                      </w:r>
                      <w:r>
                        <w:rPr>
                          <w:rFonts w:ascii="標楷體" w:eastAsia="標楷體" w:hAnsi="標楷體"/>
                        </w:rPr>
                        <w:t>，待審核通過後再以電話通知繳交保證金及後續辦理事宜。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3074724</wp:posOffset>
                </wp:positionH>
                <wp:positionV relativeFrom="paragraph">
                  <wp:posOffset>350873</wp:posOffset>
                </wp:positionV>
                <wp:extent cx="2374267" cy="1403988"/>
                <wp:effectExtent l="0" t="0" r="0" b="5712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267" cy="1403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C0E4E" w:rsidRDefault="005843B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申請編號：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7" type="#_x0000_t202" style="position:absolute;left:0;text-align:left;margin-left:242.1pt;margin-top:27.65pt;width:186.95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" filled="f" stroked="f">
                <v:textbox style="mso-fit-shape-to-text:t">
                  <w:txbxContent>
                    <w:p w:rsidR="00EC0E4E" w:rsidRDefault="005843B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申請編號：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28"/>
        </w:rPr>
        <w:t>新北市立圖書館總館1樓活動推廣區藝文活動辦理申請表</w:t>
      </w:r>
    </w:p>
    <w:p w:rsidR="00EC0E4E" w:rsidRDefault="005843BD">
      <w:pPr>
        <w:pStyle w:val="a3"/>
        <w:numPr>
          <w:ilvl w:val="0"/>
          <w:numId w:val="1"/>
        </w:numPr>
        <w:spacing w:line="300" w:lineRule="exact"/>
        <w:ind w:left="48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為提升藝文風氣、活化圖書館空間，本館開放總館1樓活動推廣區（以下簡稱本空間）辦理藝文活動，內容須經本館審核同意，使用時間原則為上午9時至晚間9時，本館保有調整活動內容、時間之權利。</w:t>
      </w:r>
    </w:p>
    <w:p w:rsidR="00EC0E4E" w:rsidRDefault="005843BD">
      <w:pPr>
        <w:pStyle w:val="a3"/>
        <w:numPr>
          <w:ilvl w:val="0"/>
          <w:numId w:val="1"/>
        </w:numPr>
        <w:spacing w:line="300" w:lineRule="exact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本館全面禁止飲食（輕食區除外），本空間借用以「閱讀推廣」活動為優先，具爭議性或影響本館各樓層讀者閱讀品質之活動，</w:t>
      </w:r>
      <w:proofErr w:type="gramStart"/>
      <w:r>
        <w:rPr>
          <w:rFonts w:ascii="標楷體" w:eastAsia="標楷體" w:hAnsi="標楷體"/>
        </w:rPr>
        <w:t>本館得保留</w:t>
      </w:r>
      <w:proofErr w:type="gramEnd"/>
      <w:r>
        <w:rPr>
          <w:rFonts w:ascii="標楷體" w:eastAsia="標楷體" w:hAnsi="標楷體"/>
        </w:rPr>
        <w:t>同意權。</w:t>
      </w:r>
    </w:p>
    <w:p w:rsidR="00EC0E4E" w:rsidRDefault="005843BD">
      <w:pPr>
        <w:pStyle w:val="a3"/>
        <w:numPr>
          <w:ilvl w:val="0"/>
          <w:numId w:val="1"/>
        </w:numPr>
        <w:spacing w:line="300" w:lineRule="exact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本空間場地由本館免費提供，</w:t>
      </w:r>
      <w:proofErr w:type="gramStart"/>
      <w:r>
        <w:rPr>
          <w:rFonts w:ascii="標楷體" w:eastAsia="標楷體" w:hAnsi="標楷體"/>
        </w:rPr>
        <w:t>故相關文宣</w:t>
      </w:r>
      <w:proofErr w:type="gramEnd"/>
      <w:r>
        <w:rPr>
          <w:rFonts w:ascii="標楷體" w:eastAsia="標楷體" w:hAnsi="標楷體"/>
        </w:rPr>
        <w:t>露出應置入本館名稱「新北市立圖書館」掛名共同主辦，相關文宣品由申請單位負責設計及印製，經本館核定後始可露出。</w:t>
      </w:r>
    </w:p>
    <w:p w:rsidR="00EC0E4E" w:rsidRDefault="005843BD">
      <w:pPr>
        <w:pStyle w:val="a3"/>
        <w:numPr>
          <w:ilvl w:val="0"/>
          <w:numId w:val="1"/>
        </w:numPr>
        <w:spacing w:line="300" w:lineRule="exact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本空間原則上僅同意與閱讀推廣相關、低於市場行情，且對讀者有利之營利行為，其販售內容、價錢等必須經本館事先同意。</w:t>
      </w:r>
    </w:p>
    <w:p w:rsidR="00EC0E4E" w:rsidRDefault="005843BD">
      <w:pPr>
        <w:pStyle w:val="a3"/>
        <w:numPr>
          <w:ilvl w:val="0"/>
          <w:numId w:val="1"/>
        </w:numPr>
        <w:spacing w:line="300" w:lineRule="exact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本館收取保證金新臺幣5,000元整，活動結束應確實復原場地，如有損壞須照價賠償；餘未盡事宜依照「新北市立圖書館場地使用管理要點及收費標準表」等相關規定辦理。</w:t>
      </w:r>
    </w:p>
    <w:tbl>
      <w:tblPr>
        <w:tblW w:w="8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3119"/>
        <w:gridCol w:w="1701"/>
        <w:gridCol w:w="1733"/>
      </w:tblGrid>
      <w:tr w:rsidR="00EC0E4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4E" w:rsidRDefault="005843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活動名稱/講題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4E" w:rsidRDefault="00EC0E4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4E" w:rsidRDefault="005843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講師/演出者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4E" w:rsidRDefault="00EC0E4E">
            <w:pPr>
              <w:rPr>
                <w:rFonts w:ascii="標楷體" w:eastAsia="標楷體" w:hAnsi="標楷體"/>
              </w:rPr>
            </w:pPr>
          </w:p>
        </w:tc>
      </w:tr>
      <w:tr w:rsidR="00EC0E4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4E" w:rsidRDefault="005843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申請單位</w:t>
            </w:r>
          </w:p>
        </w:tc>
        <w:tc>
          <w:tcPr>
            <w:tcW w:w="6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4E" w:rsidRDefault="00EC0E4E">
            <w:pPr>
              <w:rPr>
                <w:rFonts w:ascii="標楷體" w:eastAsia="標楷體" w:hAnsi="標楷體"/>
              </w:rPr>
            </w:pPr>
          </w:p>
        </w:tc>
      </w:tr>
      <w:tr w:rsidR="00EC0E4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4E" w:rsidRDefault="005843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內容主題</w:t>
            </w:r>
          </w:p>
        </w:tc>
        <w:tc>
          <w:tcPr>
            <w:tcW w:w="6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4E" w:rsidRDefault="005843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□閱讀推廣　□音樂　□舞蹈　□戲劇　□影片欣賞</w:t>
            </w:r>
          </w:p>
          <w:p w:rsidR="00EC0E4E" w:rsidRDefault="005843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□其它</w:t>
            </w:r>
            <w:proofErr w:type="gramStart"/>
            <w:r>
              <w:rPr>
                <w:rFonts w:ascii="標楷體" w:eastAsia="標楷體" w:hAnsi="標楷體"/>
              </w:rPr>
              <w:t>＿＿＿＿＿＿＿＿＿＿</w:t>
            </w:r>
            <w:proofErr w:type="gramEnd"/>
          </w:p>
        </w:tc>
      </w:tr>
      <w:tr w:rsidR="00EC0E4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4E" w:rsidRDefault="005843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辦理型式</w:t>
            </w:r>
          </w:p>
        </w:tc>
        <w:tc>
          <w:tcPr>
            <w:tcW w:w="6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4E" w:rsidRDefault="005843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□講座　□發表會　□讀書會　□演出　□其它</w:t>
            </w:r>
            <w:proofErr w:type="gramStart"/>
            <w:r>
              <w:rPr>
                <w:rFonts w:ascii="標楷體" w:eastAsia="標楷體" w:hAnsi="標楷體"/>
              </w:rPr>
              <w:t>＿＿＿</w:t>
            </w:r>
            <w:proofErr w:type="gramEnd"/>
          </w:p>
        </w:tc>
      </w:tr>
      <w:tr w:rsidR="00EC0E4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4E" w:rsidRDefault="005843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日期及時段</w:t>
            </w:r>
          </w:p>
        </w:tc>
        <w:tc>
          <w:tcPr>
            <w:tcW w:w="6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4E" w:rsidRDefault="005843BD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＿＿</w:t>
            </w:r>
            <w:proofErr w:type="gramEnd"/>
            <w:r>
              <w:rPr>
                <w:rFonts w:ascii="標楷體" w:eastAsia="標楷體" w:hAnsi="標楷體"/>
              </w:rPr>
              <w:t>年</w:t>
            </w:r>
            <w:proofErr w:type="gramStart"/>
            <w:r>
              <w:rPr>
                <w:rFonts w:ascii="標楷體" w:eastAsia="標楷體" w:hAnsi="標楷體"/>
              </w:rPr>
              <w:t>＿＿</w:t>
            </w:r>
            <w:proofErr w:type="gramEnd"/>
            <w:r>
              <w:rPr>
                <w:rFonts w:ascii="標楷體" w:eastAsia="標楷體" w:hAnsi="標楷體"/>
              </w:rPr>
              <w:t>月</w:t>
            </w:r>
            <w:proofErr w:type="gramStart"/>
            <w:r>
              <w:rPr>
                <w:rFonts w:ascii="標楷體" w:eastAsia="標楷體" w:hAnsi="標楷體"/>
              </w:rPr>
              <w:t>＿＿</w:t>
            </w:r>
            <w:proofErr w:type="gramEnd"/>
            <w:r>
              <w:rPr>
                <w:rFonts w:ascii="標楷體" w:eastAsia="標楷體" w:hAnsi="標楷體"/>
              </w:rPr>
              <w:t>日（</w:t>
            </w:r>
            <w:proofErr w:type="gramStart"/>
            <w:r>
              <w:rPr>
                <w:rFonts w:ascii="標楷體" w:eastAsia="標楷體" w:hAnsi="標楷體"/>
              </w:rPr>
              <w:t>週＿＿</w:t>
            </w:r>
            <w:proofErr w:type="gramEnd"/>
            <w:r>
              <w:rPr>
                <w:rFonts w:ascii="標楷體" w:eastAsia="標楷體" w:hAnsi="標楷體"/>
              </w:rPr>
              <w:t>）</w:t>
            </w:r>
          </w:p>
          <w:p w:rsidR="00EC0E4E" w:rsidRDefault="005843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□9:00-12:00   □14:00-17:00  □18:00-21:00</w:t>
            </w:r>
          </w:p>
        </w:tc>
      </w:tr>
      <w:tr w:rsidR="00EC0E4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4E" w:rsidRDefault="005843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實際活動時間</w:t>
            </w:r>
          </w:p>
        </w:tc>
        <w:tc>
          <w:tcPr>
            <w:tcW w:w="6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4E" w:rsidRDefault="005843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（宣傳公告用）__:__-__:__</w:t>
            </w:r>
          </w:p>
        </w:tc>
      </w:tr>
      <w:tr w:rsidR="00EC0E4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4E" w:rsidRDefault="005843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設備需求(本空間備有舞臺、</w:t>
            </w:r>
            <w:proofErr w:type="gramStart"/>
            <w:r>
              <w:rPr>
                <w:rFonts w:ascii="標楷體" w:eastAsia="標楷體" w:hAnsi="標楷體"/>
              </w:rPr>
              <w:t>35席含桌座位</w:t>
            </w:r>
            <w:proofErr w:type="gramEnd"/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6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4E" w:rsidRDefault="005843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□麥克風(無線)（2支）□長桌（1張）</w:t>
            </w:r>
          </w:p>
          <w:p w:rsidR="00EC0E4E" w:rsidRDefault="005843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□投影設備(布幕、VGA螢幕轉接線)</w:t>
            </w:r>
          </w:p>
          <w:p w:rsidR="00EC0E4E" w:rsidRDefault="005843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□音響設備(音源線) □DVD放映設備</w:t>
            </w:r>
          </w:p>
        </w:tc>
      </w:tr>
      <w:tr w:rsidR="00EC0E4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4E" w:rsidRDefault="005843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聯絡窗口</w:t>
            </w:r>
          </w:p>
        </w:tc>
        <w:tc>
          <w:tcPr>
            <w:tcW w:w="6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4E" w:rsidRDefault="005843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</w:p>
          <w:p w:rsidR="00EC0E4E" w:rsidRDefault="005843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電子郵件：</w:t>
            </w:r>
          </w:p>
          <w:p w:rsidR="00EC0E4E" w:rsidRDefault="005843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(O)電話：                   手機：</w:t>
            </w:r>
          </w:p>
        </w:tc>
      </w:tr>
      <w:tr w:rsidR="00EC0E4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4E" w:rsidRDefault="005843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6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4E" w:rsidRDefault="005843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□現場售書，折扣_____%</w:t>
            </w:r>
          </w:p>
          <w:p w:rsidR="00EC0E4E" w:rsidRDefault="005843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□需事先報名</w:t>
            </w:r>
            <w:proofErr w:type="gramStart"/>
            <w:r>
              <w:rPr>
                <w:rFonts w:ascii="標楷體" w:eastAsia="標楷體" w:hAnsi="標楷體"/>
              </w:rPr>
              <w:t>（</w:t>
            </w:r>
            <w:proofErr w:type="gramEnd"/>
            <w:r>
              <w:rPr>
                <w:rFonts w:ascii="標楷體" w:eastAsia="標楷體" w:hAnsi="標楷體"/>
              </w:rPr>
              <w:t>報名專線：____________________</w:t>
            </w:r>
            <w:proofErr w:type="gramStart"/>
            <w:r>
              <w:rPr>
                <w:rFonts w:ascii="標楷體" w:eastAsia="標楷體" w:hAnsi="標楷體"/>
              </w:rPr>
              <w:t>）</w:t>
            </w:r>
            <w:proofErr w:type="gramEnd"/>
          </w:p>
          <w:p w:rsidR="00EC0E4E" w:rsidRDefault="005843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/>
              </w:rPr>
              <w:t>贈予本館</w:t>
            </w:r>
            <w:proofErr w:type="gramEnd"/>
            <w:r>
              <w:rPr>
                <w:rFonts w:ascii="標楷體" w:eastAsia="標楷體" w:hAnsi="標楷體"/>
              </w:rPr>
              <w:t>書籍_____冊 (</w:t>
            </w:r>
            <w:proofErr w:type="gramStart"/>
            <w:r>
              <w:rPr>
                <w:rFonts w:ascii="標楷體" w:eastAsia="標楷體" w:hAnsi="標楷體"/>
              </w:rPr>
              <w:t>館藏用</w:t>
            </w:r>
            <w:proofErr w:type="gramEnd"/>
            <w:r>
              <w:rPr>
                <w:rFonts w:ascii="標楷體" w:eastAsia="標楷體" w:hAnsi="標楷體"/>
              </w:rPr>
              <w:t>)</w:t>
            </w:r>
          </w:p>
        </w:tc>
      </w:tr>
      <w:tr w:rsidR="00EC0E4E">
        <w:trPr>
          <w:trHeight w:val="147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4E" w:rsidRDefault="005843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活動內容詳述(含活動目的、執行方式及流程等)</w:t>
            </w:r>
          </w:p>
        </w:tc>
        <w:tc>
          <w:tcPr>
            <w:tcW w:w="6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4E" w:rsidRDefault="00EC0E4E">
            <w:pPr>
              <w:rPr>
                <w:rFonts w:ascii="標楷體" w:eastAsia="標楷體" w:hAnsi="標楷體"/>
              </w:rPr>
            </w:pPr>
          </w:p>
        </w:tc>
      </w:tr>
    </w:tbl>
    <w:p w:rsidR="00EC0E4E" w:rsidRDefault="005843BD">
      <w:r>
        <w:rPr>
          <w:rFonts w:ascii="標楷體" w:eastAsia="標楷體" w:hAnsi="標楷體"/>
          <w:color w:val="808080"/>
        </w:rPr>
        <w:t>申請單位用印</w:t>
      </w:r>
    </w:p>
    <w:p w:rsidR="00EC0E4E" w:rsidRDefault="00EC0E4E">
      <w:pPr>
        <w:pageBreakBefore/>
        <w:widowControl/>
        <w:rPr>
          <w:rFonts w:ascii="標楷體" w:eastAsia="標楷體" w:hAnsi="標楷體"/>
          <w:b/>
          <w:sz w:val="28"/>
        </w:rPr>
      </w:pPr>
    </w:p>
    <w:p w:rsidR="00EC0E4E" w:rsidRDefault="005843BD">
      <w:pPr>
        <w:spacing w:after="3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新北市立圖書館總館1樓活動推廣區場地借用申請議定契約書</w:t>
      </w:r>
    </w:p>
    <w:p w:rsidR="00EC0E4E" w:rsidRDefault="005843BD">
      <w:pPr>
        <w:spacing w:after="1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新北市立圖書館(甲方)與_____________ (乙方)同意合辦</w:t>
      </w:r>
      <w:proofErr w:type="gramStart"/>
      <w:r>
        <w:rPr>
          <w:rFonts w:ascii="標楷體" w:eastAsia="標楷體" w:hAnsi="標楷體"/>
        </w:rPr>
        <w:t>＿＿＿</w:t>
      </w:r>
      <w:proofErr w:type="gramEnd"/>
      <w:r>
        <w:rPr>
          <w:rFonts w:ascii="標楷體" w:eastAsia="標楷體" w:hAnsi="標楷體"/>
        </w:rPr>
        <w:t>_______</w:t>
      </w:r>
      <w:proofErr w:type="gramStart"/>
      <w:r>
        <w:rPr>
          <w:rFonts w:ascii="標楷體" w:eastAsia="標楷體" w:hAnsi="標楷體"/>
        </w:rPr>
        <w:t>＿＿＿</w:t>
      </w:r>
      <w:proofErr w:type="gramEnd"/>
      <w:r>
        <w:rPr>
          <w:rFonts w:ascii="標楷體" w:eastAsia="標楷體" w:hAnsi="標楷體"/>
        </w:rPr>
        <w:t xml:space="preserve">_______ </w:t>
      </w:r>
      <w:proofErr w:type="gramStart"/>
      <w:r>
        <w:rPr>
          <w:rFonts w:ascii="標楷體" w:eastAsia="標楷體" w:hAnsi="標楷體"/>
        </w:rPr>
        <w:t>＿＿＿</w:t>
      </w:r>
      <w:proofErr w:type="gramEnd"/>
      <w:r>
        <w:rPr>
          <w:rFonts w:ascii="標楷體" w:eastAsia="標楷體" w:hAnsi="標楷體"/>
        </w:rPr>
        <w:t>_______ 活動(以下簡稱本活動)，約定如下：</w:t>
      </w:r>
    </w:p>
    <w:p w:rsidR="00EC0E4E" w:rsidRDefault="005843BD">
      <w:pPr>
        <w:pStyle w:val="a3"/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活動前如因業務需求，甲方</w:t>
      </w:r>
      <w:proofErr w:type="gramStart"/>
      <w:r>
        <w:rPr>
          <w:rFonts w:ascii="標楷體" w:eastAsia="標楷體" w:hAnsi="標楷體"/>
        </w:rPr>
        <w:t>得請乙方修正</w:t>
      </w:r>
      <w:proofErr w:type="gramEnd"/>
      <w:r>
        <w:rPr>
          <w:rFonts w:ascii="標楷體" w:eastAsia="標楷體" w:hAnsi="標楷體"/>
        </w:rPr>
        <w:t>活動內容及文宣海報等與活動相關之內容。</w:t>
      </w:r>
    </w:p>
    <w:p w:rsidR="00EC0E4E" w:rsidRDefault="005843BD">
      <w:pPr>
        <w:pStyle w:val="a3"/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乙方必須負責辦理活動所需人力及筆記型電腦、</w:t>
      </w:r>
      <w:proofErr w:type="gramStart"/>
      <w:r>
        <w:rPr>
          <w:rFonts w:ascii="標楷體" w:eastAsia="標楷體" w:hAnsi="標楷體"/>
        </w:rPr>
        <w:t>簡報筆等器材</w:t>
      </w:r>
      <w:proofErr w:type="gramEnd"/>
      <w:r>
        <w:rPr>
          <w:rFonts w:ascii="標楷體" w:eastAsia="標楷體" w:hAnsi="標楷體"/>
        </w:rPr>
        <w:t>。</w:t>
      </w:r>
    </w:p>
    <w:p w:rsidR="00EC0E4E" w:rsidRDefault="005843BD">
      <w:pPr>
        <w:pStyle w:val="a3"/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如為書籍分享會相關活動，乙方於活動1</w:t>
      </w:r>
      <w:proofErr w:type="gramStart"/>
      <w:r>
        <w:rPr>
          <w:rFonts w:ascii="標楷體" w:eastAsia="標楷體" w:hAnsi="標楷體"/>
        </w:rPr>
        <w:t>週</w:t>
      </w:r>
      <w:proofErr w:type="gramEnd"/>
      <w:r>
        <w:rPr>
          <w:rFonts w:ascii="標楷體" w:eastAsia="標楷體" w:hAnsi="標楷體"/>
        </w:rPr>
        <w:t>前必須提供該活動書籍至少</w:t>
      </w:r>
      <w:proofErr w:type="gramStart"/>
      <w:r>
        <w:rPr>
          <w:rFonts w:ascii="標楷體" w:eastAsia="標楷體" w:hAnsi="標楷體"/>
        </w:rPr>
        <w:t>一冊供甲方</w:t>
      </w:r>
      <w:proofErr w:type="gramEnd"/>
      <w:r>
        <w:rPr>
          <w:rFonts w:ascii="標楷體" w:eastAsia="標楷體" w:hAnsi="標楷體"/>
        </w:rPr>
        <w:t>典藏。</w:t>
      </w:r>
    </w:p>
    <w:p w:rsidR="00EC0E4E" w:rsidRDefault="005843BD">
      <w:pPr>
        <w:pStyle w:val="a3"/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乙方必須在活動結束後完成場地復原，並經甲方檢核無誤後退還保證金。</w:t>
      </w:r>
    </w:p>
    <w:p w:rsidR="00EC0E4E" w:rsidRDefault="005843BD">
      <w:pPr>
        <w:pStyle w:val="a3"/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乙方商業販售行為須經甲方同意，售價必須低於市價行情（不得高於8折），並須開立營業發票或免用統一發票收據。</w:t>
      </w:r>
    </w:p>
    <w:p w:rsidR="00EC0E4E" w:rsidRDefault="005843BD">
      <w:pPr>
        <w:pStyle w:val="a3"/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甲方僅提供</w:t>
      </w:r>
      <w:proofErr w:type="gramStart"/>
      <w:r>
        <w:rPr>
          <w:rFonts w:ascii="標楷體" w:eastAsia="標楷體" w:hAnsi="標楷體"/>
        </w:rPr>
        <w:t>場地予乙方</w:t>
      </w:r>
      <w:proofErr w:type="gramEnd"/>
      <w:r>
        <w:rPr>
          <w:rFonts w:ascii="標楷體" w:eastAsia="標楷體" w:hAnsi="標楷體"/>
        </w:rPr>
        <w:t>使用，如因設備之故影響活動進行，乙方需自行因應，甲方不負賠償責任。</w:t>
      </w:r>
    </w:p>
    <w:p w:rsidR="00EC0E4E" w:rsidRDefault="005843BD">
      <w:pPr>
        <w:pStyle w:val="a3"/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未經甲方工作人員同意，乙方不得</w:t>
      </w:r>
      <w:proofErr w:type="gramStart"/>
      <w:r>
        <w:rPr>
          <w:rFonts w:ascii="標楷體" w:eastAsia="標楷體" w:hAnsi="標楷體"/>
        </w:rPr>
        <w:t>逕</w:t>
      </w:r>
      <w:proofErr w:type="gramEnd"/>
      <w:r>
        <w:rPr>
          <w:rFonts w:ascii="標楷體" w:eastAsia="標楷體" w:hAnsi="標楷體"/>
        </w:rPr>
        <w:t>入場地控制室及操作設備。</w:t>
      </w:r>
    </w:p>
    <w:p w:rsidR="00EC0E4E" w:rsidRDefault="005843BD">
      <w:pPr>
        <w:pStyle w:val="a3"/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其他未盡事宜依「新北市立圖書館場地使用管理要點及收費標準表」辦理。</w:t>
      </w:r>
    </w:p>
    <w:p w:rsidR="00EC0E4E" w:rsidRDefault="00EC0E4E">
      <w:pPr>
        <w:widowControl/>
        <w:rPr>
          <w:rFonts w:ascii="標楷體" w:eastAsia="標楷體" w:hAnsi="標楷體"/>
        </w:rPr>
      </w:pPr>
    </w:p>
    <w:p w:rsidR="00EC0E4E" w:rsidRDefault="005843BD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立契約人：</w:t>
      </w:r>
    </w:p>
    <w:p w:rsidR="00EC0E4E" w:rsidRDefault="005843B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甲方：新北市立圖書館</w:t>
      </w:r>
    </w:p>
    <w:p w:rsidR="00EC0E4E" w:rsidRDefault="005843B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代表人：</w:t>
      </w:r>
      <w:r w:rsidR="00EF6363">
        <w:rPr>
          <w:rFonts w:ascii="標楷體" w:eastAsia="標楷體" w:hAnsi="標楷體" w:hint="eastAsia"/>
        </w:rPr>
        <w:t>王錦華</w:t>
      </w:r>
      <w:bookmarkStart w:id="0" w:name="_GoBack"/>
      <w:bookmarkEnd w:id="0"/>
      <w:r>
        <w:rPr>
          <w:rFonts w:ascii="標楷體" w:eastAsia="標楷體" w:hAnsi="標楷體"/>
        </w:rPr>
        <w:t xml:space="preserve"> </w:t>
      </w:r>
    </w:p>
    <w:p w:rsidR="00EC0E4E" w:rsidRDefault="005843B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地址：新北市</w:t>
      </w:r>
      <w:proofErr w:type="gramStart"/>
      <w:r>
        <w:rPr>
          <w:rFonts w:ascii="標楷體" w:eastAsia="標楷體" w:hAnsi="標楷體"/>
        </w:rPr>
        <w:t>板橋區貴興</w:t>
      </w:r>
      <w:proofErr w:type="gramEnd"/>
      <w:r>
        <w:rPr>
          <w:rFonts w:ascii="標楷體" w:eastAsia="標楷體" w:hAnsi="標楷體"/>
        </w:rPr>
        <w:t>路139號</w:t>
      </w:r>
    </w:p>
    <w:p w:rsidR="00EC0E4E" w:rsidRDefault="005843B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電話：(02)2953-7868</w:t>
      </w:r>
    </w:p>
    <w:p w:rsidR="00EC0E4E" w:rsidRDefault="00EC0E4E">
      <w:pPr>
        <w:widowControl/>
        <w:rPr>
          <w:rFonts w:ascii="標楷體" w:eastAsia="標楷體" w:hAnsi="標楷體"/>
        </w:rPr>
      </w:pPr>
    </w:p>
    <w:p w:rsidR="00EC0E4E" w:rsidRDefault="005843B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乙方：</w:t>
      </w:r>
    </w:p>
    <w:p w:rsidR="00EC0E4E" w:rsidRDefault="005843B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代表人：</w:t>
      </w:r>
    </w:p>
    <w:p w:rsidR="00EC0E4E" w:rsidRDefault="005843B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地址：</w:t>
      </w:r>
    </w:p>
    <w:p w:rsidR="00EC0E4E" w:rsidRDefault="005843B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電話：</w:t>
      </w:r>
    </w:p>
    <w:p w:rsidR="00EC0E4E" w:rsidRDefault="00EC0E4E">
      <w:pPr>
        <w:widowControl/>
        <w:rPr>
          <w:rFonts w:ascii="標楷體" w:eastAsia="標楷體" w:hAnsi="標楷體"/>
        </w:rPr>
      </w:pPr>
    </w:p>
    <w:p w:rsidR="00EC0E4E" w:rsidRDefault="00EC0E4E">
      <w:pPr>
        <w:widowControl/>
        <w:rPr>
          <w:rFonts w:ascii="標楷體" w:eastAsia="標楷體" w:hAnsi="標楷體"/>
        </w:rPr>
      </w:pPr>
    </w:p>
    <w:p w:rsidR="00EC0E4E" w:rsidRDefault="00EC0E4E">
      <w:pPr>
        <w:widowControl/>
        <w:rPr>
          <w:rFonts w:ascii="標楷體" w:eastAsia="標楷體" w:hAnsi="標楷體"/>
        </w:rPr>
      </w:pPr>
    </w:p>
    <w:sectPr w:rsidR="00EC0E4E">
      <w:pgSz w:w="11906" w:h="16838"/>
      <w:pgMar w:top="993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F5C" w:rsidRDefault="00580F5C">
      <w:r>
        <w:separator/>
      </w:r>
    </w:p>
  </w:endnote>
  <w:endnote w:type="continuationSeparator" w:id="0">
    <w:p w:rsidR="00580F5C" w:rsidRDefault="0058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F5C" w:rsidRDefault="00580F5C">
      <w:r>
        <w:rPr>
          <w:color w:val="000000"/>
        </w:rPr>
        <w:separator/>
      </w:r>
    </w:p>
  </w:footnote>
  <w:footnote w:type="continuationSeparator" w:id="0">
    <w:p w:rsidR="00580F5C" w:rsidRDefault="00580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6BBB"/>
    <w:multiLevelType w:val="multilevel"/>
    <w:tmpl w:val="5CE66142"/>
    <w:lvl w:ilvl="0">
      <w:start w:val="1"/>
      <w:numFmt w:val="taiwaneseCountingThousand"/>
      <w:lvlText w:val="%1、"/>
      <w:lvlJc w:val="left"/>
      <w:pPr>
        <w:ind w:left="450" w:hanging="45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6558F1"/>
    <w:multiLevelType w:val="multilevel"/>
    <w:tmpl w:val="CF3A7A2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C0E4E"/>
    <w:rsid w:val="001F4BBF"/>
    <w:rsid w:val="004E78BB"/>
    <w:rsid w:val="00580F5C"/>
    <w:rsid w:val="005843BD"/>
    <w:rsid w:val="00EC0E4E"/>
    <w:rsid w:val="00E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Balloon Text"/>
    <w:basedOn w:val="a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styleId="aa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Balloon Text"/>
    <w:basedOn w:val="a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styleId="aa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6408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推廣課</dc:creator>
  <cp:lastModifiedBy>Administrator</cp:lastModifiedBy>
  <cp:revision>3</cp:revision>
  <cp:lastPrinted>2015-05-13T10:41:00Z</cp:lastPrinted>
  <dcterms:created xsi:type="dcterms:W3CDTF">2017-01-20T07:23:00Z</dcterms:created>
  <dcterms:modified xsi:type="dcterms:W3CDTF">2019-01-07T08:22:00Z</dcterms:modified>
</cp:coreProperties>
</file>