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F7" w:rsidRPr="007F1263" w:rsidRDefault="007F1263" w:rsidP="007F1263">
      <w:pPr>
        <w:pStyle w:val="a3"/>
        <w:spacing w:line="360" w:lineRule="auto"/>
        <w:ind w:leftChars="0" w:left="426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新北市立</w:t>
      </w:r>
      <w:r w:rsidR="007E7474" w:rsidRPr="007F1263">
        <w:rPr>
          <w:rFonts w:ascii="標楷體" w:eastAsia="標楷體" w:hAnsi="標楷體" w:hint="eastAsia"/>
          <w:sz w:val="32"/>
          <w:szCs w:val="32"/>
        </w:rPr>
        <w:t>圖書館電子資源推廣活動</w:t>
      </w:r>
      <w:r w:rsidR="00321ADE" w:rsidRPr="007F1263">
        <w:rPr>
          <w:rFonts w:ascii="標楷體" w:eastAsia="標楷體" w:hAnsi="標楷體" w:hint="eastAsia"/>
          <w:sz w:val="32"/>
          <w:szCs w:val="32"/>
        </w:rPr>
        <w:t>－</w:t>
      </w:r>
      <w:r>
        <w:rPr>
          <w:rFonts w:ascii="標楷體" w:eastAsia="標楷體" w:hAnsi="標楷體" w:hint="eastAsia"/>
          <w:sz w:val="32"/>
          <w:szCs w:val="32"/>
        </w:rPr>
        <w:t>江子翠分館</w:t>
      </w:r>
      <w:r w:rsidR="007E7474" w:rsidRPr="007F1263">
        <w:rPr>
          <w:rFonts w:ascii="標楷體" w:eastAsia="標楷體" w:hAnsi="標楷體" w:hint="eastAsia"/>
          <w:sz w:val="32"/>
          <w:szCs w:val="32"/>
        </w:rPr>
        <w:t>公共資源教學再利用</w:t>
      </w:r>
    </w:p>
    <w:p w:rsidR="007E7474" w:rsidRPr="007F1263" w:rsidRDefault="00AA1938" w:rsidP="007F1263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/>
          <w:sz w:val="28"/>
          <w:szCs w:val="28"/>
        </w:rPr>
      </w:pPr>
      <w:r w:rsidRPr="007F1263">
        <w:rPr>
          <w:rFonts w:ascii="標楷體" w:eastAsia="標楷體" w:hAnsi="標楷體" w:hint="eastAsia"/>
          <w:sz w:val="28"/>
          <w:szCs w:val="28"/>
        </w:rPr>
        <w:t>活動</w:t>
      </w:r>
      <w:r w:rsidR="007E7474" w:rsidRPr="007F1263">
        <w:rPr>
          <w:rFonts w:ascii="標楷體" w:eastAsia="標楷體" w:hAnsi="標楷體" w:hint="eastAsia"/>
          <w:sz w:val="28"/>
          <w:szCs w:val="28"/>
        </w:rPr>
        <w:t>目的</w:t>
      </w:r>
      <w:r w:rsidRPr="007F1263">
        <w:rPr>
          <w:rFonts w:ascii="標楷體" w:eastAsia="標楷體" w:hAnsi="標楷體" w:hint="eastAsia"/>
          <w:sz w:val="28"/>
          <w:szCs w:val="28"/>
        </w:rPr>
        <w:t>：</w:t>
      </w:r>
      <w:r w:rsidR="007E7474" w:rsidRPr="007F1263">
        <w:rPr>
          <w:rFonts w:ascii="標楷體" w:eastAsia="標楷體" w:hAnsi="標楷體" w:hint="eastAsia"/>
          <w:sz w:val="28"/>
          <w:szCs w:val="28"/>
        </w:rPr>
        <w:t>提供公共圖書館優</w:t>
      </w:r>
      <w:bookmarkStart w:id="0" w:name="_GoBack"/>
      <w:bookmarkEnd w:id="0"/>
      <w:r w:rsidR="007E7474" w:rsidRPr="007F1263">
        <w:rPr>
          <w:rFonts w:ascii="標楷體" w:eastAsia="標楷體" w:hAnsi="標楷體" w:hint="eastAsia"/>
          <w:sz w:val="28"/>
          <w:szCs w:val="28"/>
        </w:rPr>
        <w:t>質電子資源作為學校教學資源，以達到資源共享的目的。</w:t>
      </w:r>
    </w:p>
    <w:p w:rsidR="006850BC" w:rsidRPr="006850BC" w:rsidRDefault="007E7474" w:rsidP="006850BC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 w:hint="eastAsia"/>
          <w:sz w:val="28"/>
          <w:szCs w:val="28"/>
        </w:rPr>
      </w:pPr>
      <w:r w:rsidRPr="007F1263">
        <w:rPr>
          <w:rFonts w:ascii="標楷體" w:eastAsia="標楷體" w:hAnsi="標楷體" w:hint="eastAsia"/>
          <w:sz w:val="28"/>
          <w:szCs w:val="28"/>
        </w:rPr>
        <w:t>提供之電子資源：公視公播網內所有資源（</w:t>
      </w:r>
      <w:r w:rsidR="007F1263">
        <w:rPr>
          <w:rFonts w:ascii="標楷體" w:eastAsia="標楷體" w:hAnsi="標楷體" w:hint="eastAsia"/>
          <w:sz w:val="28"/>
          <w:szCs w:val="28"/>
        </w:rPr>
        <w:t>共1000多集節目</w:t>
      </w:r>
      <w:r w:rsidRPr="007F1263">
        <w:rPr>
          <w:rFonts w:ascii="標楷體" w:eastAsia="標楷體" w:hAnsi="標楷體" w:hint="eastAsia"/>
          <w:sz w:val="28"/>
          <w:szCs w:val="28"/>
        </w:rPr>
        <w:t>）</w:t>
      </w:r>
      <w:r w:rsidR="002114E5" w:rsidRPr="007F1263">
        <w:rPr>
          <w:rFonts w:ascii="標楷體" w:eastAsia="標楷體" w:hAnsi="標楷體" w:hint="eastAsia"/>
          <w:sz w:val="28"/>
          <w:szCs w:val="28"/>
        </w:rPr>
        <w:t>，因電子資源僅有授權公播者才能作為公開播放使用，所以目前本館僅有公視公播網可提供使用</w:t>
      </w:r>
      <w:r w:rsidR="00C24420">
        <w:rPr>
          <w:rFonts w:ascii="標楷體" w:eastAsia="標楷體" w:hAnsi="標楷體" w:hint="eastAsia"/>
          <w:sz w:val="28"/>
          <w:szCs w:val="28"/>
        </w:rPr>
        <w:t>，而且需本館以活動方式辦理使用，讀者不能自行在公開場合播放</w:t>
      </w:r>
      <w:r w:rsidR="002114E5" w:rsidRPr="007F1263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7371"/>
      </w:tblGrid>
      <w:tr w:rsidR="006850BC" w:rsidRPr="00086B3D" w:rsidTr="00C24420">
        <w:tc>
          <w:tcPr>
            <w:tcW w:w="2693" w:type="dxa"/>
            <w:shd w:val="pct15" w:color="auto" w:fill="auto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分類</w:t>
            </w:r>
          </w:p>
        </w:tc>
        <w:tc>
          <w:tcPr>
            <w:tcW w:w="7371" w:type="dxa"/>
            <w:shd w:val="pct15" w:color="auto" w:fill="auto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節目名稱</w:t>
            </w:r>
          </w:p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(每個節目都有多集影片)</w:t>
            </w:r>
          </w:p>
        </w:tc>
      </w:tr>
      <w:tr w:rsidR="006850BC" w:rsidRPr="00086B3D" w:rsidTr="00C24420">
        <w:tc>
          <w:tcPr>
            <w:tcW w:w="2693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優質戲劇館</w:t>
            </w:r>
          </w:p>
        </w:tc>
        <w:tc>
          <w:tcPr>
            <w:tcW w:w="7371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公視人生劇展、公視學生劇展、連續劇、公視新創電影</w:t>
            </w:r>
          </w:p>
        </w:tc>
      </w:tr>
      <w:tr w:rsidR="006850BC" w:rsidRPr="00086B3D" w:rsidTr="00C24420">
        <w:tc>
          <w:tcPr>
            <w:tcW w:w="2693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紀錄片及環境教育館</w:t>
            </w:r>
          </w:p>
        </w:tc>
        <w:tc>
          <w:tcPr>
            <w:tcW w:w="7371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紀錄觀點、我們的島、生態紀錄片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紀錄片</w:t>
            </w:r>
          </w:p>
        </w:tc>
      </w:tr>
      <w:tr w:rsidR="006850BC" w:rsidRPr="00086B3D" w:rsidTr="00C24420">
        <w:tc>
          <w:tcPr>
            <w:tcW w:w="2693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生活與人文館</w:t>
            </w:r>
          </w:p>
        </w:tc>
        <w:tc>
          <w:tcPr>
            <w:tcW w:w="7371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祖孫玩很大、探索新美台灣、誰來晚餐、公視藝文大道、浩克漫遊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台灣心動線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節氣好生活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藝數狂潮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前輩,好樣的!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勝利催落去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爸媽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囧很大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台灣人沒在怕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以藝術之名：台灣視覺藝術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健康搜查隊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好好吃食驗室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人間相對論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穿越藝次元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6B3D" w:rsidRPr="00086B3D">
              <w:rPr>
                <w:rFonts w:ascii="標楷體" w:eastAsia="標楷體" w:hAnsi="標楷體" w:hint="eastAsia"/>
                <w:sz w:val="28"/>
                <w:szCs w:val="28"/>
              </w:rPr>
              <w:t>文學風景</w:t>
            </w:r>
          </w:p>
        </w:tc>
      </w:tr>
      <w:tr w:rsidR="006850BC" w:rsidRPr="00086B3D" w:rsidTr="00C24420">
        <w:tc>
          <w:tcPr>
            <w:tcW w:w="2693" w:type="dxa"/>
          </w:tcPr>
          <w:p w:rsidR="006850BC" w:rsidRPr="00086B3D" w:rsidRDefault="006850BC" w:rsidP="00C2442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兒童少年館</w:t>
            </w:r>
          </w:p>
        </w:tc>
        <w:tc>
          <w:tcPr>
            <w:tcW w:w="7371" w:type="dxa"/>
          </w:tcPr>
          <w:p w:rsidR="006850BC" w:rsidRPr="00086B3D" w:rsidRDefault="00086B3D" w:rsidP="00C24420">
            <w:pPr>
              <w:pStyle w:val="a3"/>
              <w:snapToGrid w:val="0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一字千金、流言追追追、</w:t>
            </w:r>
            <w:r w:rsidR="006850BC" w:rsidRPr="00086B3D">
              <w:rPr>
                <w:rFonts w:ascii="標楷體" w:eastAsia="標楷體" w:hAnsi="標楷體" w:hint="eastAsia"/>
                <w:sz w:val="28"/>
                <w:szCs w:val="28"/>
              </w:rPr>
              <w:t>下課花路米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成語賽恩思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老師您哪位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86B3D">
              <w:rPr>
                <w:rFonts w:ascii="標楷體" w:eastAsia="標楷體" w:hAnsi="標楷體" w:hint="eastAsia"/>
                <w:sz w:val="28"/>
                <w:szCs w:val="28"/>
              </w:rPr>
              <w:t>其他兒童節目</w:t>
            </w:r>
            <w:r w:rsidRPr="00086B3D">
              <w:rPr>
                <w:rFonts w:ascii="標楷體" w:eastAsia="標楷體" w:hAnsi="標楷體"/>
                <w:sz w:val="28"/>
                <w:szCs w:val="28"/>
              </w:rPr>
              <w:t>…</w:t>
            </w:r>
          </w:p>
        </w:tc>
      </w:tr>
    </w:tbl>
    <w:p w:rsidR="006850BC" w:rsidRDefault="006850BC" w:rsidP="006850BC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086B3D" w:rsidRDefault="00C24420" w:rsidP="006850BC">
      <w:pPr>
        <w:snapToGrid w:val="0"/>
        <w:spacing w:line="360" w:lineRule="auto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公視公播網畫面</w:t>
      </w:r>
    </w:p>
    <w:p w:rsidR="006850BC" w:rsidRDefault="006850BC" w:rsidP="006850BC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9832666" wp14:editId="2764E595">
            <wp:extent cx="6704330" cy="419100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2357" cy="4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74" w:rsidRPr="007F1263" w:rsidRDefault="007E7474" w:rsidP="007F1263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/>
          <w:sz w:val="28"/>
          <w:szCs w:val="28"/>
        </w:rPr>
      </w:pPr>
      <w:r w:rsidRPr="007F1263">
        <w:rPr>
          <w:rFonts w:ascii="標楷體" w:eastAsia="標楷體" w:hAnsi="標楷體" w:hint="eastAsia"/>
          <w:sz w:val="28"/>
          <w:szCs w:val="28"/>
        </w:rPr>
        <w:lastRenderedPageBreak/>
        <w:t>活動方式：由學校或老師向圖書館申請電子資源公開使用</w:t>
      </w:r>
      <w:r w:rsidR="002114E5" w:rsidRPr="007F1263">
        <w:rPr>
          <w:rFonts w:ascii="標楷體" w:eastAsia="標楷體" w:hAnsi="標楷體" w:hint="eastAsia"/>
          <w:sz w:val="28"/>
          <w:szCs w:val="28"/>
        </w:rPr>
        <w:t>，以電話或</w:t>
      </w:r>
      <w:r w:rsidR="00086B3D">
        <w:rPr>
          <w:rFonts w:ascii="標楷體" w:eastAsia="標楷體" w:hAnsi="標楷體" w:hint="eastAsia"/>
          <w:sz w:val="28"/>
          <w:szCs w:val="28"/>
        </w:rPr>
        <w:t>填寫登記表並</w:t>
      </w:r>
      <w:r w:rsidR="002114E5" w:rsidRPr="007F1263">
        <w:rPr>
          <w:rFonts w:ascii="標楷體" w:eastAsia="標楷體" w:hAnsi="標楷體" w:hint="eastAsia"/>
          <w:sz w:val="28"/>
          <w:szCs w:val="28"/>
        </w:rPr>
        <w:t>EMAIL</w:t>
      </w:r>
      <w:r w:rsidR="00086B3D">
        <w:rPr>
          <w:rFonts w:ascii="標楷體" w:eastAsia="標楷體" w:hAnsi="標楷體" w:hint="eastAsia"/>
          <w:sz w:val="28"/>
          <w:szCs w:val="28"/>
        </w:rPr>
        <w:t>至</w:t>
      </w:r>
      <w:r w:rsidR="00086B3D" w:rsidRPr="00086B3D">
        <w:rPr>
          <w:rFonts w:ascii="標楷體" w:eastAsia="標楷體" w:hAnsi="標楷體" w:hint="eastAsia"/>
          <w:sz w:val="28"/>
          <w:szCs w:val="28"/>
        </w:rPr>
        <w:t>aa7753@ntpc.gov.tw</w:t>
      </w:r>
      <w:r w:rsidR="002114E5" w:rsidRPr="007F1263">
        <w:rPr>
          <w:rFonts w:ascii="標楷體" w:eastAsia="標楷體" w:hAnsi="標楷體" w:hint="eastAsia"/>
          <w:sz w:val="28"/>
          <w:szCs w:val="28"/>
        </w:rPr>
        <w:t>登記皆可，在登記使用時段會有圖書館館員到場協助電子資源使用，並向老師及學生簡單介紹圖書館其他電子資源的利用。</w:t>
      </w:r>
    </w:p>
    <w:p w:rsidR="00AA1938" w:rsidRPr="007F1263" w:rsidRDefault="002114E5" w:rsidP="007F1263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/>
          <w:sz w:val="28"/>
          <w:szCs w:val="28"/>
        </w:rPr>
      </w:pPr>
      <w:r w:rsidRPr="007F1263">
        <w:rPr>
          <w:rFonts w:ascii="標楷體" w:eastAsia="標楷體" w:hAnsi="標楷體" w:hint="eastAsia"/>
          <w:sz w:val="28"/>
          <w:szCs w:val="28"/>
        </w:rPr>
        <w:t>申請期間：107年</w:t>
      </w:r>
      <w:r w:rsidR="00A477EE" w:rsidRPr="007F1263">
        <w:rPr>
          <w:rFonts w:ascii="標楷體" w:eastAsia="標楷體" w:hAnsi="標楷體" w:hint="eastAsia"/>
          <w:sz w:val="28"/>
          <w:szCs w:val="28"/>
        </w:rPr>
        <w:t>10-12月隨</w:t>
      </w:r>
      <w:r w:rsidR="00DD33EF" w:rsidRPr="007F1263">
        <w:rPr>
          <w:rFonts w:ascii="標楷體" w:eastAsia="標楷體" w:hAnsi="標楷體" w:hint="eastAsia"/>
          <w:sz w:val="28"/>
          <w:szCs w:val="28"/>
        </w:rPr>
        <w:t>時</w:t>
      </w:r>
      <w:r w:rsidR="00A477EE" w:rsidRPr="007F1263">
        <w:rPr>
          <w:rFonts w:ascii="標楷體" w:eastAsia="標楷體" w:hAnsi="標楷體" w:hint="eastAsia"/>
          <w:sz w:val="28"/>
          <w:szCs w:val="28"/>
        </w:rPr>
        <w:t>受理申請</w:t>
      </w:r>
    </w:p>
    <w:p w:rsidR="00C24420" w:rsidRDefault="002114E5" w:rsidP="00C24420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/>
          <w:sz w:val="28"/>
          <w:szCs w:val="28"/>
        </w:rPr>
      </w:pPr>
      <w:r w:rsidRPr="007F1263">
        <w:rPr>
          <w:rFonts w:ascii="標楷體" w:eastAsia="標楷體" w:hAnsi="標楷體" w:hint="eastAsia"/>
          <w:sz w:val="28"/>
          <w:szCs w:val="28"/>
        </w:rPr>
        <w:t>基本配備:教室要有可連網路的電腦及投影設備，老師需要有本館借閱證號方能借用電子資源。</w:t>
      </w:r>
    </w:p>
    <w:p w:rsidR="00086B3D" w:rsidRPr="00C24420" w:rsidRDefault="00086B3D" w:rsidP="00C24420">
      <w:pPr>
        <w:pStyle w:val="a3"/>
        <w:numPr>
          <w:ilvl w:val="0"/>
          <w:numId w:val="8"/>
        </w:numPr>
        <w:snapToGrid w:val="0"/>
        <w:spacing w:line="360" w:lineRule="auto"/>
        <w:ind w:leftChars="0" w:left="851" w:hanging="284"/>
        <w:rPr>
          <w:rFonts w:ascii="標楷體" w:eastAsia="標楷體" w:hAnsi="標楷體"/>
          <w:sz w:val="28"/>
          <w:szCs w:val="28"/>
        </w:rPr>
      </w:pPr>
      <w:r w:rsidRPr="00C24420">
        <w:rPr>
          <w:rFonts w:ascii="標楷體" w:eastAsia="標楷體" w:hAnsi="標楷體" w:hint="eastAsia"/>
          <w:sz w:val="28"/>
          <w:szCs w:val="28"/>
        </w:rPr>
        <w:t>聯絡方式: 新北市立圖書館板橋江子翠分館 周小姐22534412分機20，電子信箱</w:t>
      </w:r>
      <w:r w:rsidR="00C24420" w:rsidRPr="00C24420">
        <w:rPr>
          <w:rFonts w:ascii="標楷體" w:eastAsia="標楷體" w:hAnsi="標楷體"/>
          <w:sz w:val="28"/>
          <w:szCs w:val="28"/>
        </w:rPr>
        <w:t>cad2170109@ntpc.gov.tw</w:t>
      </w:r>
    </w:p>
    <w:p w:rsid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/>
          <w:sz w:val="28"/>
          <w:szCs w:val="28"/>
        </w:rPr>
      </w:pPr>
    </w:p>
    <w:p w:rsid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/>
          <w:sz w:val="28"/>
          <w:szCs w:val="28"/>
        </w:rPr>
      </w:pPr>
    </w:p>
    <w:p w:rsid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/>
          <w:sz w:val="28"/>
          <w:szCs w:val="28"/>
        </w:rPr>
      </w:pPr>
    </w:p>
    <w:p w:rsid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/>
          <w:sz w:val="28"/>
          <w:szCs w:val="28"/>
        </w:rPr>
      </w:pPr>
    </w:p>
    <w:p w:rsid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/>
          <w:sz w:val="28"/>
          <w:szCs w:val="28"/>
        </w:rPr>
      </w:pPr>
    </w:p>
    <w:p w:rsidR="00086B3D" w:rsidRDefault="00086B3D" w:rsidP="00C24420">
      <w:pPr>
        <w:pStyle w:val="a3"/>
        <w:pageBreakBefore/>
        <w:spacing w:line="360" w:lineRule="auto"/>
        <w:ind w:leftChars="0" w:left="425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新北市立</w:t>
      </w:r>
      <w:r w:rsidRPr="007F1263">
        <w:rPr>
          <w:rFonts w:ascii="標楷體" w:eastAsia="標楷體" w:hAnsi="標楷體" w:hint="eastAsia"/>
          <w:sz w:val="32"/>
          <w:szCs w:val="32"/>
        </w:rPr>
        <w:t>圖書館</w:t>
      </w:r>
      <w:r>
        <w:rPr>
          <w:rFonts w:ascii="標楷體" w:eastAsia="標楷體" w:hAnsi="標楷體" w:hint="eastAsia"/>
          <w:sz w:val="32"/>
          <w:szCs w:val="32"/>
        </w:rPr>
        <w:t>電子資源公播使用登記表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2522"/>
        <w:gridCol w:w="2489"/>
        <w:gridCol w:w="2530"/>
        <w:gridCol w:w="2489"/>
      </w:tblGrid>
      <w:tr w:rsidR="00086B3D" w:rsidTr="00086B3D">
        <w:tc>
          <w:tcPr>
            <w:tcW w:w="2522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申請學校</w:t>
            </w:r>
          </w:p>
        </w:tc>
        <w:tc>
          <w:tcPr>
            <w:tcW w:w="2489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530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申請人</w:t>
            </w:r>
          </w:p>
        </w:tc>
        <w:tc>
          <w:tcPr>
            <w:tcW w:w="2489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086B3D" w:rsidTr="00086B3D"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申請人聯絡電話</w:t>
            </w: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申請人聯絡EMAIL</w:t>
            </w: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086B3D" w:rsidTr="00086B3D"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使用地點</w:t>
            </w:r>
          </w:p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（請填哪間教室）</w:t>
            </w: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使用時段</w:t>
            </w:r>
          </w:p>
        </w:tc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086B3D" w:rsidTr="00BB27FB">
        <w:tc>
          <w:tcPr>
            <w:tcW w:w="2614" w:type="dxa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使用的電子資源內容</w:t>
            </w:r>
            <w:r w:rsidR="00C24420">
              <w:rPr>
                <w:rFonts w:ascii="標楷體" w:eastAsia="標楷體" w:hAnsi="標楷體" w:hint="eastAsia"/>
                <w:sz w:val="32"/>
                <w:szCs w:val="32"/>
              </w:rPr>
              <w:t>（請寫節目名稱和集數，如無集數則寫名稱）</w:t>
            </w:r>
          </w:p>
        </w:tc>
        <w:tc>
          <w:tcPr>
            <w:tcW w:w="7508" w:type="dxa"/>
            <w:gridSpan w:val="3"/>
          </w:tcPr>
          <w:p w:rsidR="00086B3D" w:rsidRDefault="00086B3D" w:rsidP="00086B3D">
            <w:pPr>
              <w:pStyle w:val="a3"/>
              <w:spacing w:line="360" w:lineRule="auto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</w:tbl>
    <w:p w:rsidR="00086B3D" w:rsidRPr="00C24420" w:rsidRDefault="00C24420" w:rsidP="00C24420">
      <w:pPr>
        <w:pStyle w:val="a3"/>
        <w:spacing w:line="360" w:lineRule="auto"/>
        <w:ind w:leftChars="0" w:left="426"/>
        <w:rPr>
          <w:rFonts w:ascii="標楷體" w:eastAsia="標楷體" w:hAnsi="標楷體" w:hint="eastAsia"/>
          <w:sz w:val="32"/>
          <w:szCs w:val="32"/>
        </w:rPr>
      </w:pPr>
      <w:r w:rsidRPr="00C24420">
        <w:rPr>
          <w:rFonts w:ascii="標楷體" w:eastAsia="標楷體" w:hAnsi="標楷體" w:hint="eastAsia"/>
          <w:sz w:val="32"/>
          <w:szCs w:val="32"/>
        </w:rPr>
        <w:t>請填寫完成後EMAIL至電子信箱cad2170109@ntpc.gov.tw</w:t>
      </w:r>
      <w:r>
        <w:rPr>
          <w:rFonts w:ascii="標楷體" w:eastAsia="標楷體" w:hAnsi="標楷體" w:hint="eastAsia"/>
          <w:sz w:val="32"/>
          <w:szCs w:val="32"/>
        </w:rPr>
        <w:t>，如太久沒收到EMAIL回覆請電洽</w:t>
      </w:r>
      <w:r w:rsidRPr="00C24420">
        <w:rPr>
          <w:rFonts w:ascii="標楷體" w:eastAsia="標楷體" w:hAnsi="標楷體" w:hint="eastAsia"/>
          <w:sz w:val="32"/>
          <w:szCs w:val="32"/>
        </w:rPr>
        <w:t>新北市立圖書館板橋江子翠分館 周小姐22534412分機20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086B3D" w:rsidRPr="00086B3D" w:rsidRDefault="00086B3D" w:rsidP="00086B3D">
      <w:pPr>
        <w:snapToGrid w:val="0"/>
        <w:spacing w:line="360" w:lineRule="auto"/>
        <w:ind w:left="567"/>
        <w:rPr>
          <w:rFonts w:ascii="標楷體" w:eastAsia="標楷體" w:hAnsi="標楷體" w:hint="eastAsia"/>
          <w:sz w:val="28"/>
          <w:szCs w:val="28"/>
        </w:rPr>
      </w:pPr>
    </w:p>
    <w:sectPr w:rsidR="00086B3D" w:rsidRPr="00086B3D" w:rsidSect="00C24420">
      <w:footerReference w:type="default" r:id="rId9"/>
      <w:pgSz w:w="11906" w:h="16838"/>
      <w:pgMar w:top="284" w:right="720" w:bottom="284" w:left="720" w:header="142" w:footer="1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06A" w:rsidRDefault="000E006A" w:rsidP="00125E7E">
      <w:r>
        <w:separator/>
      </w:r>
    </w:p>
  </w:endnote>
  <w:endnote w:type="continuationSeparator" w:id="0">
    <w:p w:rsidR="000E006A" w:rsidRDefault="000E006A" w:rsidP="0012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5237299"/>
      <w:docPartObj>
        <w:docPartGallery w:val="Page Numbers (Bottom of Page)"/>
        <w:docPartUnique/>
      </w:docPartObj>
    </w:sdtPr>
    <w:sdtEndPr/>
    <w:sdtContent>
      <w:p w:rsidR="00125E7E" w:rsidRDefault="00125E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06A" w:rsidRPr="000E006A">
          <w:rPr>
            <w:noProof/>
            <w:lang w:val="zh-TW"/>
          </w:rPr>
          <w:t>1</w:t>
        </w:r>
        <w:r>
          <w:fldChar w:fldCharType="end"/>
        </w:r>
      </w:p>
    </w:sdtContent>
  </w:sdt>
  <w:p w:rsidR="00125E7E" w:rsidRDefault="00125E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06A" w:rsidRDefault="000E006A" w:rsidP="00125E7E">
      <w:r>
        <w:separator/>
      </w:r>
    </w:p>
  </w:footnote>
  <w:footnote w:type="continuationSeparator" w:id="0">
    <w:p w:rsidR="000E006A" w:rsidRDefault="000E006A" w:rsidP="00125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06A5"/>
    <w:multiLevelType w:val="hybridMultilevel"/>
    <w:tmpl w:val="8A5694C4"/>
    <w:lvl w:ilvl="0" w:tplc="BCF6BF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3B5116"/>
    <w:multiLevelType w:val="hybridMultilevel"/>
    <w:tmpl w:val="66EA90B6"/>
    <w:lvl w:ilvl="0" w:tplc="B59CC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203169"/>
    <w:multiLevelType w:val="hybridMultilevel"/>
    <w:tmpl w:val="8CE493EC"/>
    <w:lvl w:ilvl="0" w:tplc="A7F01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7C4240"/>
    <w:multiLevelType w:val="hybridMultilevel"/>
    <w:tmpl w:val="3120EB24"/>
    <w:lvl w:ilvl="0" w:tplc="1D7A2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790455"/>
    <w:multiLevelType w:val="hybridMultilevel"/>
    <w:tmpl w:val="BDDE89CA"/>
    <w:lvl w:ilvl="0" w:tplc="56B60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174979"/>
    <w:multiLevelType w:val="hybridMultilevel"/>
    <w:tmpl w:val="7EB0B34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5AC1921"/>
    <w:multiLevelType w:val="hybridMultilevel"/>
    <w:tmpl w:val="7EB0B34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30D056E2"/>
    <w:multiLevelType w:val="hybridMultilevel"/>
    <w:tmpl w:val="7EB0B34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4DA62451"/>
    <w:multiLevelType w:val="hybridMultilevel"/>
    <w:tmpl w:val="7EB0B34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56571A16"/>
    <w:multiLevelType w:val="hybridMultilevel"/>
    <w:tmpl w:val="7EB0B34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67FA25D2"/>
    <w:multiLevelType w:val="hybridMultilevel"/>
    <w:tmpl w:val="0636A3FC"/>
    <w:lvl w:ilvl="0" w:tplc="A1B650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59474AC"/>
    <w:multiLevelType w:val="hybridMultilevel"/>
    <w:tmpl w:val="53ECDA7C"/>
    <w:lvl w:ilvl="0" w:tplc="EA1008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1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67"/>
    <w:rsid w:val="00035388"/>
    <w:rsid w:val="00086B3D"/>
    <w:rsid w:val="000D6D63"/>
    <w:rsid w:val="000E006A"/>
    <w:rsid w:val="00125E7E"/>
    <w:rsid w:val="001451BE"/>
    <w:rsid w:val="001B5C2F"/>
    <w:rsid w:val="0021032D"/>
    <w:rsid w:val="002114E5"/>
    <w:rsid w:val="00224D37"/>
    <w:rsid w:val="002B6DF8"/>
    <w:rsid w:val="002D62A8"/>
    <w:rsid w:val="002D6C21"/>
    <w:rsid w:val="00321ADE"/>
    <w:rsid w:val="00363BF7"/>
    <w:rsid w:val="00451F52"/>
    <w:rsid w:val="004D1E5A"/>
    <w:rsid w:val="00554C8E"/>
    <w:rsid w:val="00661ED2"/>
    <w:rsid w:val="00675A32"/>
    <w:rsid w:val="006850BC"/>
    <w:rsid w:val="006A3AC3"/>
    <w:rsid w:val="0070336B"/>
    <w:rsid w:val="00716645"/>
    <w:rsid w:val="00721767"/>
    <w:rsid w:val="00750B33"/>
    <w:rsid w:val="007B642C"/>
    <w:rsid w:val="007C11F9"/>
    <w:rsid w:val="007C3E5F"/>
    <w:rsid w:val="007E7474"/>
    <w:rsid w:val="007F1263"/>
    <w:rsid w:val="00815ABA"/>
    <w:rsid w:val="009562FB"/>
    <w:rsid w:val="00A477EE"/>
    <w:rsid w:val="00A8607B"/>
    <w:rsid w:val="00A94C4E"/>
    <w:rsid w:val="00AA1938"/>
    <w:rsid w:val="00AE77DC"/>
    <w:rsid w:val="00AF7F75"/>
    <w:rsid w:val="00B062DB"/>
    <w:rsid w:val="00B211B9"/>
    <w:rsid w:val="00B34E1A"/>
    <w:rsid w:val="00B760B1"/>
    <w:rsid w:val="00BB6CEC"/>
    <w:rsid w:val="00BD1377"/>
    <w:rsid w:val="00C01A84"/>
    <w:rsid w:val="00C11D6C"/>
    <w:rsid w:val="00C24420"/>
    <w:rsid w:val="00CD75FF"/>
    <w:rsid w:val="00DD33EF"/>
    <w:rsid w:val="00E92F05"/>
    <w:rsid w:val="00EC30FD"/>
    <w:rsid w:val="00FB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E837A3-2FDB-4E5E-8637-0CD97D46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7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767"/>
    <w:pPr>
      <w:ind w:leftChars="200" w:left="480"/>
    </w:pPr>
  </w:style>
  <w:style w:type="table" w:styleId="a4">
    <w:name w:val="Table Grid"/>
    <w:basedOn w:val="a1"/>
    <w:uiPriority w:val="39"/>
    <w:rsid w:val="007217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25E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25E7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25E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25E7E"/>
    <w:rPr>
      <w:sz w:val="20"/>
      <w:szCs w:val="20"/>
    </w:rPr>
  </w:style>
  <w:style w:type="character" w:styleId="a9">
    <w:name w:val="Hyperlink"/>
    <w:basedOn w:val="a0"/>
    <w:uiPriority w:val="99"/>
    <w:unhideWhenUsed/>
    <w:rsid w:val="00086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8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96DD-463C-4F69-AFAC-58E541B6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.\user</dc:creator>
  <cp:lastModifiedBy>許淑媛</cp:lastModifiedBy>
  <cp:revision>6</cp:revision>
  <cp:lastPrinted>2018-09-10T06:56:00Z</cp:lastPrinted>
  <dcterms:created xsi:type="dcterms:W3CDTF">2018-10-08T09:23:00Z</dcterms:created>
  <dcterms:modified xsi:type="dcterms:W3CDTF">2018-10-18T09:29:00Z</dcterms:modified>
</cp:coreProperties>
</file>