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EE7975" w:rsidRPr="00EE7975" w:rsidRDefault="00EE7975" w:rsidP="00F95FF7">
      <w:pPr>
        <w:widowControl/>
        <w:tabs>
          <w:tab w:val="left" w:pos="284"/>
          <w:tab w:val="left" w:pos="567"/>
          <w:tab w:val="left" w:pos="709"/>
        </w:tabs>
        <w:rPr>
          <w:rFonts w:ascii="標楷體" w:eastAsia="標楷體" w:hAnsi="標楷體" w:cs="新細明體"/>
          <w:kern w:val="0"/>
          <w:sz w:val="48"/>
          <w:szCs w:val="48"/>
        </w:rPr>
      </w:pPr>
      <w:bookmarkStart w:id="0" w:name="_GoBack"/>
      <w:bookmarkEnd w:id="0"/>
      <w:r w:rsidRPr="00EE7975">
        <w:rPr>
          <w:rFonts w:ascii="標楷體" w:eastAsia="標楷體" w:hAnsi="標楷體" w:cs="新細明體" w:hint="eastAsia"/>
          <w:kern w:val="0"/>
          <w:sz w:val="48"/>
          <w:szCs w:val="48"/>
        </w:rPr>
        <w:t>新北市立圖書館瑞芳分館10</w:t>
      </w:r>
      <w:r w:rsidR="003F53B7">
        <w:rPr>
          <w:rFonts w:ascii="標楷體" w:eastAsia="標楷體" w:hAnsi="標楷體" w:cs="新細明體"/>
          <w:kern w:val="0"/>
          <w:sz w:val="48"/>
          <w:szCs w:val="48"/>
        </w:rPr>
        <w:t>7</w:t>
      </w:r>
      <w:r w:rsidRPr="00EE7975">
        <w:rPr>
          <w:rFonts w:ascii="標楷體" w:eastAsia="標楷體" w:hAnsi="標楷體" w:cs="新細明體" w:hint="eastAsia"/>
          <w:kern w:val="0"/>
          <w:sz w:val="48"/>
          <w:szCs w:val="48"/>
        </w:rPr>
        <w:t>年暑期閱讀活動簡章</w:t>
      </w:r>
    </w:p>
    <w:p w:rsidR="00B65F8B" w:rsidRDefault="00B65F8B" w:rsidP="00EE7975">
      <w:pPr>
        <w:widowControl/>
        <w:rPr>
          <w:rFonts w:ascii="標楷體" w:eastAsia="標楷體" w:hAnsi="標楷體" w:cs="新細明體"/>
          <w:color w:val="FF0000"/>
          <w:kern w:val="0"/>
          <w:sz w:val="16"/>
          <w:szCs w:val="16"/>
        </w:rPr>
      </w:pP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宗    旨：為鼓勵市民進修、擴大生活領域，充實生活內涵、提升生活品質</w:t>
      </w:r>
    </w:p>
    <w:p w:rsidR="00EE7975" w:rsidRPr="00BA084D" w:rsidRDefault="002C3CB7" w:rsidP="00EE7975">
      <w:pPr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BA084D">
        <w:rPr>
          <w:rFonts w:hint="eastAsia"/>
          <w:sz w:val="26"/>
          <w:szCs w:val="26"/>
        </w:rPr>
        <w:t xml:space="preserve">          </w:t>
      </w:r>
      <w:r w:rsidR="00EE7975" w:rsidRPr="00BA084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本活動搭配課程舉辦相關書展</w:t>
      </w:r>
      <w:r w:rsidR="00B23872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，</w:t>
      </w:r>
      <w:r w:rsidR="00EE7975" w:rsidRPr="00BA084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推廣閱讀落實書香文化</w:t>
      </w: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主辦單位：新北市立圖書館瑞芳分館</w:t>
      </w:r>
    </w:p>
    <w:p w:rsidR="00EE7975" w:rsidRPr="00BA084D" w:rsidRDefault="00EE7975" w:rsidP="00EE7975">
      <w:pPr>
        <w:widowControl/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</w:pPr>
      <w:r w:rsidRPr="00BA084D">
        <w:rPr>
          <w:rFonts w:ascii="新細明體" w:eastAsia="新細明體" w:hAnsi="新細明體" w:cs="新細明體" w:hint="eastAsia"/>
          <w:kern w:val="0"/>
          <w:sz w:val="26"/>
          <w:szCs w:val="26"/>
        </w:rPr>
        <w:t>★</w:t>
      </w:r>
      <w:r w:rsidRPr="00BA084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報名須知</w:t>
      </w: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一、報名時間：即日起現場受理報名，先後順序額滿為止</w:t>
      </w: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二、報名地點：新北市立圖書館瑞芳分館（地址：新北市瑞芳區中正路１號）</w:t>
      </w:r>
    </w:p>
    <w:p w:rsidR="00EE7975" w:rsidRPr="00BA084D" w:rsidRDefault="00B23872" w:rsidP="00EE7975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三、報名方式：報名</w:t>
      </w:r>
      <w:r w:rsidR="00EE7975"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時請出示</w:t>
      </w:r>
      <w:r w:rsidR="00EE7975" w:rsidRPr="00B23872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借書證(若需辦證者，請攜帶身份證或戶口名簿等相關證件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)</w:t>
      </w: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四、報名費用：</w:t>
      </w:r>
      <w:r w:rsidR="003F53B7" w:rsidRPr="003F53B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免費</w:t>
      </w: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五、報名時間：</w:t>
      </w:r>
      <w:r w:rsidRPr="00BA084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即日</w:t>
      </w:r>
      <w:r w:rsidR="00B23872">
        <w:rPr>
          <w:rFonts w:ascii="標楷體" w:eastAsia="標楷體" w:hAnsi="標楷體" w:cs="新細明體" w:hint="eastAsia"/>
          <w:kern w:val="0"/>
          <w:sz w:val="26"/>
          <w:szCs w:val="26"/>
        </w:rPr>
        <w:t>起至瑞芳分館報名，</w:t>
      </w: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額滿為止</w:t>
      </w: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color w:val="FF0000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六、上課地點：</w:t>
      </w:r>
      <w:r w:rsidRPr="00BA084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瑞芳分館2樓視聽教室</w:t>
      </w:r>
    </w:p>
    <w:p w:rsidR="00EE7975" w:rsidRPr="00BA084D" w:rsidRDefault="00EE7975" w:rsidP="00EE7975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七、每次上課前務必簽名，做為學員下次上課錄取依據</w:t>
      </w:r>
    </w:p>
    <w:p w:rsidR="00EE7975" w:rsidRPr="00BA084D" w:rsidRDefault="00376E54" w:rsidP="00B23872">
      <w:pPr>
        <w:widowControl/>
        <w:ind w:left="780" w:hangingChars="300" w:hanging="78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八</w:t>
      </w:r>
      <w:r w:rsidR="00EE7975"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、相關訊息請至新北市立圖書館網頁查詢(網址</w:t>
      </w:r>
      <w:hyperlink r:id="rId7" w:history="1">
        <w:r w:rsidR="00B23872" w:rsidRPr="00B977F1">
          <w:rPr>
            <w:rStyle w:val="ab"/>
            <w:rFonts w:ascii="標楷體" w:eastAsia="標楷體" w:hAnsi="標楷體" w:cs="新細明體" w:hint="eastAsia"/>
            <w:kern w:val="0"/>
            <w:sz w:val="26"/>
            <w:szCs w:val="26"/>
          </w:rPr>
          <w:t>http://www.tphcc.gov.tw/</w:t>
        </w:r>
      </w:hyperlink>
      <w:r w:rsidR="00EE7975"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B2387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；          </w:t>
      </w:r>
      <w:r w:rsidR="00B23872"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洽詢電話 : 2497-2980</w:t>
      </w:r>
      <w:r w:rsidR="003F53B7">
        <w:rPr>
          <w:rFonts w:ascii="標楷體" w:eastAsia="標楷體" w:hAnsi="標楷體" w:cs="新細明體" w:hint="eastAsia"/>
          <w:kern w:val="0"/>
          <w:sz w:val="26"/>
          <w:szCs w:val="26"/>
        </w:rPr>
        <w:t>#9</w:t>
      </w:r>
      <w:r w:rsidR="00B23872" w:rsidRPr="00BA084D">
        <w:rPr>
          <w:rFonts w:ascii="標楷體" w:eastAsia="標楷體" w:hAnsi="標楷體" w:cs="新細明體" w:hint="eastAsia"/>
          <w:kern w:val="0"/>
          <w:sz w:val="26"/>
          <w:szCs w:val="26"/>
        </w:rPr>
        <w:t>、2497-3120</w:t>
      </w:r>
      <w:r w:rsidR="003F53B7">
        <w:rPr>
          <w:rFonts w:ascii="標楷體" w:eastAsia="標楷體" w:hAnsi="標楷體" w:cs="新細明體" w:hint="eastAsia"/>
          <w:kern w:val="0"/>
          <w:sz w:val="26"/>
          <w:szCs w:val="26"/>
        </w:rPr>
        <w:t>#9</w:t>
      </w:r>
    </w:p>
    <w:p w:rsidR="00EE7975" w:rsidRPr="00AD7DEC" w:rsidRDefault="00AD7DEC" w:rsidP="00BA084D">
      <w:pPr>
        <w:widowControl/>
        <w:ind w:firstLineChars="1300" w:firstLine="3640"/>
        <w:rPr>
          <w:rFonts w:ascii="標楷體" w:eastAsia="標楷體" w:hAnsi="標楷體" w:cs="新細明體"/>
          <w:color w:val="943634" w:themeColor="accent2" w:themeShade="B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B050"/>
          <w:kern w:val="0"/>
          <w:sz w:val="28"/>
          <w:szCs w:val="28"/>
        </w:rPr>
        <w:t xml:space="preserve">    </w:t>
      </w:r>
      <w:r w:rsidR="00EE7975" w:rsidRPr="00AD7DEC">
        <w:rPr>
          <w:rFonts w:ascii="標楷體" w:eastAsia="標楷體" w:hAnsi="標楷體" w:cs="新細明體" w:hint="eastAsia"/>
          <w:color w:val="943634" w:themeColor="accent2" w:themeShade="BF"/>
          <w:kern w:val="0"/>
          <w:sz w:val="28"/>
          <w:szCs w:val="28"/>
        </w:rPr>
        <w:t>活動內容如下：</w:t>
      </w:r>
    </w:p>
    <w:tbl>
      <w:tblPr>
        <w:tblW w:w="108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1701"/>
        <w:gridCol w:w="1984"/>
        <w:gridCol w:w="1985"/>
        <w:gridCol w:w="1518"/>
      </w:tblGrid>
      <w:tr w:rsidR="00EE7975" w:rsidRPr="00EE7975" w:rsidTr="003838DD">
        <w:trPr>
          <w:trHeight w:val="60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7975" w:rsidRPr="00B23872" w:rsidRDefault="00EE7975" w:rsidP="00B23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活動項目</w:t>
            </w:r>
            <w:r w:rsidR="00B23872"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</w:t>
            </w:r>
            <w:r w:rsidRPr="00B2387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搭配書展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7975" w:rsidRPr="00B23872" w:rsidRDefault="00EE7975" w:rsidP="00B23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上課日期</w:t>
            </w:r>
            <w:r w:rsidR="00B23872"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B2387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展示</w:t>
            </w:r>
            <w:r w:rsidR="00BC241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7975" w:rsidRDefault="00EE7975" w:rsidP="00B23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上課時間</w:t>
            </w:r>
          </w:p>
          <w:p w:rsidR="00BC241B" w:rsidRPr="00B23872" w:rsidRDefault="00BC241B" w:rsidP="00B23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展示期間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B779D" w:rsidRDefault="00EE7975" w:rsidP="00BC2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上課地點</w:t>
            </w:r>
            <w:r w:rsidR="00B23872"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</w:t>
            </w:r>
          </w:p>
          <w:p w:rsidR="00EE7975" w:rsidRPr="00B23872" w:rsidRDefault="004B779D" w:rsidP="004B779D">
            <w:pPr>
              <w:widowControl/>
              <w:ind w:firstLineChars="200" w:firstLine="48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B779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展示地點</w:t>
            </w:r>
            <w:r w:rsidR="00B23872" w:rsidRPr="004B779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B23872"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7975" w:rsidRPr="00B23872" w:rsidRDefault="00BC241B" w:rsidP="00B23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</w:t>
            </w:r>
            <w:r w:rsidR="00EE7975"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對象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E7975" w:rsidRPr="00B23872" w:rsidRDefault="00EE7975" w:rsidP="00B238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場次/名額</w:t>
            </w:r>
          </w:p>
        </w:tc>
      </w:tr>
      <w:tr w:rsidR="00BF5EEE" w:rsidRPr="00EE7975" w:rsidTr="00080DD6">
        <w:trPr>
          <w:trHeight w:val="166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7975" w:rsidRPr="00B23872" w:rsidRDefault="003F53B7" w:rsidP="00B238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兒童美語繪本短劇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7975" w:rsidRPr="00B23872" w:rsidRDefault="00EE7975" w:rsidP="003F53B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、7/1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、7/2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7/27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7975" w:rsidRPr="00B23872" w:rsidRDefault="00FB23C9" w:rsidP="00B238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EE7975"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每週五下午</w:t>
            </w:r>
            <w:r w:rsidR="00EE7975"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2:00-4:00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7975" w:rsidRPr="00080DD6" w:rsidRDefault="00080DD6" w:rsidP="003F53B7">
            <w:pPr>
              <w:widowControl/>
              <w:spacing w:after="2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EE7975" w:rsidRPr="00080DD6">
              <w:rPr>
                <w:rFonts w:ascii="標楷體" w:eastAsia="標楷體" w:hAnsi="標楷體" w:cs="新細明體" w:hint="eastAsia"/>
                <w:kern w:val="0"/>
                <w:sz w:val="22"/>
              </w:rPr>
              <w:t>本館2F</w:t>
            </w:r>
            <w:r w:rsidRPr="00080DD6">
              <w:rPr>
                <w:rFonts w:ascii="標楷體" w:eastAsia="標楷體" w:hAnsi="標楷體" w:cs="新細明體" w:hint="eastAsia"/>
                <w:kern w:val="0"/>
                <w:sz w:val="22"/>
              </w:rPr>
              <w:t>多</w:t>
            </w:r>
            <w:r w:rsidR="003F53B7" w:rsidRPr="00080DD6">
              <w:rPr>
                <w:rFonts w:ascii="標楷體" w:eastAsia="標楷體" w:hAnsi="標楷體" w:cs="新細明體" w:hint="eastAsia"/>
                <w:kern w:val="0"/>
                <w:sz w:val="22"/>
              </w:rPr>
              <w:t>功能教室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F53B7" w:rsidRDefault="003F53B7" w:rsidP="00B238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小學中低年級</w:t>
            </w:r>
          </w:p>
          <w:p w:rsidR="00EE7975" w:rsidRPr="003F53B7" w:rsidRDefault="00B23872" w:rsidP="00B238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F53B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(需持有本館借閱證)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E7975" w:rsidRDefault="003F53B7" w:rsidP="003F53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4場</w:t>
            </w:r>
            <w:r w:rsidR="005222B1"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="00EE7975"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名</w:t>
            </w:r>
          </w:p>
          <w:p w:rsidR="003F53B7" w:rsidRPr="00B23872" w:rsidRDefault="003F53B7" w:rsidP="003F53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(備取5名)</w:t>
            </w:r>
          </w:p>
        </w:tc>
      </w:tr>
      <w:tr w:rsidR="00EE7975" w:rsidRPr="00EE7975" w:rsidTr="00FF5C34">
        <w:trPr>
          <w:trHeight w:val="13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E7975" w:rsidRPr="00FB23C9" w:rsidRDefault="003F53B7" w:rsidP="00B238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B23C9">
              <w:rPr>
                <w:rFonts w:ascii="標楷體" w:eastAsia="標楷體" w:hAnsi="標楷體" w:cs="新細明體" w:hint="eastAsia"/>
                <w:kern w:val="0"/>
                <w:sz w:val="22"/>
              </w:rPr>
              <w:t>兒童美語繪本主題書展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E7975" w:rsidRPr="00B23872" w:rsidRDefault="00FB23C9" w:rsidP="00B238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EE7975"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/1-7/31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E7975" w:rsidRPr="00B23872" w:rsidRDefault="00FB23C9" w:rsidP="00B238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開館時間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E7975" w:rsidRPr="00B23872" w:rsidRDefault="00FB23C9" w:rsidP="00B2387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3F53B7">
              <w:rPr>
                <w:rFonts w:ascii="標楷體" w:eastAsia="標楷體" w:hAnsi="標楷體" w:cs="新細明體" w:hint="eastAsia"/>
                <w:kern w:val="0"/>
                <w:szCs w:val="24"/>
              </w:rPr>
              <w:t>一樓書展區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E7975" w:rsidRPr="00B23872" w:rsidRDefault="00EE7975" w:rsidP="003F53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3872">
              <w:rPr>
                <w:rFonts w:ascii="標楷體" w:eastAsia="標楷體" w:hAnsi="標楷體" w:cs="新細明體" w:hint="eastAsia"/>
                <w:kern w:val="0"/>
                <w:szCs w:val="24"/>
              </w:rPr>
              <w:t>一般民眾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EE7975" w:rsidRPr="00B23872" w:rsidRDefault="003F53B7" w:rsidP="00B238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1場</w:t>
            </w:r>
          </w:p>
        </w:tc>
      </w:tr>
    </w:tbl>
    <w:p w:rsidR="005B55AF" w:rsidRDefault="001846B2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71755</wp:posOffset>
            </wp:positionV>
            <wp:extent cx="2505075" cy="361950"/>
            <wp:effectExtent l="0" t="0" r="0" b="0"/>
            <wp:wrapTight wrapText="bothSides">
              <wp:wrapPolygon edited="0">
                <wp:start x="1150" y="1137"/>
                <wp:lineTo x="0" y="4547"/>
                <wp:lineTo x="164" y="19326"/>
                <wp:lineTo x="17083" y="20463"/>
                <wp:lineTo x="17740" y="20463"/>
                <wp:lineTo x="21189" y="11368"/>
                <wp:lineTo x="20697" y="3411"/>
                <wp:lineTo x="2135" y="1137"/>
                <wp:lineTo x="1150" y="1137"/>
              </wp:wrapPolygon>
            </wp:wrapTight>
            <wp:docPr id="1" name="圖片 20" descr="新北市立圖書館">
              <a:hlinkClick xmlns:a="http://schemas.openxmlformats.org/drawingml/2006/main" r:id="rId8" tooltip="&quot;新北市立圖書館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新北市立圖書館">
                      <a:hlinkClick r:id="rId8" tooltip="&quot;新北市立圖書館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4122">
        <w:rPr>
          <w:rFonts w:hint="eastAsia"/>
        </w:rPr>
        <w:t xml:space="preserve">     </w:t>
      </w:r>
      <w:r w:rsidR="00943EFE">
        <w:rPr>
          <w:rFonts w:hint="eastAsia"/>
        </w:rPr>
        <w:t xml:space="preserve"> </w:t>
      </w:r>
      <w:r w:rsidR="00C94122" w:rsidRPr="00943EFE">
        <w:rPr>
          <w:rFonts w:hint="eastAsia"/>
          <w:color w:val="FF0000"/>
          <w:sz w:val="32"/>
          <w:szCs w:val="32"/>
        </w:rPr>
        <w:t>主辦單位</w:t>
      </w:r>
      <w:r w:rsidR="00C94122" w:rsidRPr="00943EFE">
        <w:rPr>
          <w:rFonts w:hint="eastAsia"/>
          <w:color w:val="FF0000"/>
          <w:sz w:val="32"/>
          <w:szCs w:val="32"/>
        </w:rPr>
        <w:t>:</w:t>
      </w:r>
      <w:r w:rsidR="00943EFE">
        <w:rPr>
          <w:rFonts w:hint="eastAsia"/>
        </w:rPr>
        <w:t xml:space="preserve">    </w:t>
      </w:r>
      <w:r>
        <w:rPr>
          <w:rFonts w:hint="eastAsia"/>
        </w:rPr>
        <w:t xml:space="preserve">                                       </w:t>
      </w:r>
      <w:r w:rsidR="00943EFE">
        <w:rPr>
          <w:rFonts w:hint="eastAsia"/>
        </w:rPr>
        <w:t xml:space="preserve">  </w:t>
      </w:r>
      <w:r w:rsidR="005B55AF">
        <w:rPr>
          <w:rFonts w:hint="eastAsia"/>
        </w:rPr>
        <w:t xml:space="preserve">      </w:t>
      </w:r>
    </w:p>
    <w:p w:rsidR="002C3CB7" w:rsidRDefault="005B55AF" w:rsidP="005B55AF">
      <w:pPr>
        <w:jc w:val="right"/>
      </w:pPr>
      <w:r>
        <w:rPr>
          <w:rFonts w:hint="eastAsia"/>
        </w:rPr>
        <w:t>瑞芳分館</w:t>
      </w:r>
      <w:r>
        <w:rPr>
          <w:rFonts w:hint="eastAsia"/>
        </w:rPr>
        <w:t xml:space="preserve">  </w:t>
      </w:r>
      <w:r>
        <w:rPr>
          <w:rFonts w:hint="eastAsia"/>
        </w:rPr>
        <w:t>廣告</w:t>
      </w:r>
      <w:r>
        <w:rPr>
          <w:rFonts w:hint="eastAsia"/>
        </w:rPr>
        <w:t xml:space="preserve">  </w:t>
      </w:r>
      <w:r w:rsidR="00943EFE">
        <w:rPr>
          <w:rFonts w:hint="eastAsia"/>
        </w:rPr>
        <w:t xml:space="preserve">                                                      </w:t>
      </w:r>
      <w:r w:rsidR="00D915CB">
        <w:rPr>
          <w:rFonts w:hint="eastAsia"/>
        </w:rPr>
        <w:t xml:space="preserve">             </w:t>
      </w:r>
      <w:r>
        <w:rPr>
          <w:rFonts w:hint="eastAsia"/>
        </w:rPr>
        <w:t xml:space="preserve">                                                                               </w:t>
      </w:r>
      <w:r w:rsidR="00943EFE">
        <w:rPr>
          <w:rFonts w:hint="eastAsia"/>
        </w:rPr>
        <w:t xml:space="preserve">               </w:t>
      </w:r>
      <w:r w:rsidR="00943EFE">
        <w:rPr>
          <w:rFonts w:hint="eastAsia"/>
          <w:sz w:val="28"/>
          <w:szCs w:val="28"/>
        </w:rPr>
        <w:t xml:space="preserve">                                      </w:t>
      </w:r>
      <w:r w:rsidR="00943EFE">
        <w:rPr>
          <w:rFonts w:hint="eastAsia"/>
        </w:rPr>
        <w:t xml:space="preserve">             </w:t>
      </w:r>
      <w:r w:rsidR="00F11504">
        <w:pict>
          <v:rect id="_x0000_i1025" style="width:0;height:1.5pt" o:hralign="center" o:hrstd="t" o:hr="t" fillcolor="#a0a0a0" stroked="f"/>
        </w:pict>
      </w:r>
    </w:p>
    <w:tbl>
      <w:tblPr>
        <w:tblW w:w="764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7"/>
      </w:tblGrid>
      <w:tr w:rsidR="008F47E2" w:rsidRPr="002C3CB7" w:rsidTr="00685539">
        <w:trPr>
          <w:trHeight w:val="540"/>
        </w:trPr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E2" w:rsidRPr="002C3CB7" w:rsidRDefault="008F47E2" w:rsidP="00685539">
            <w:pPr>
              <w:widowControl/>
              <w:ind w:firstLineChars="50" w:firstLine="160"/>
              <w:rPr>
                <w:rFonts w:ascii="Courier New" w:eastAsia="新細明體" w:hAnsi="Courier New" w:cs="Courier New"/>
                <w:color w:val="000000"/>
                <w:kern w:val="0"/>
                <w:sz w:val="32"/>
                <w:szCs w:val="32"/>
              </w:rPr>
            </w:pPr>
            <w:r w:rsidRPr="002C3CB7">
              <w:rPr>
                <w:rFonts w:ascii="Courier New" w:eastAsia="新細明體" w:hAnsi="Courier New" w:cs="Courier New"/>
                <w:color w:val="000000"/>
                <w:kern w:val="0"/>
                <w:sz w:val="32"/>
                <w:szCs w:val="32"/>
              </w:rPr>
              <w:t>報名編號：</w:t>
            </w:r>
            <w:r w:rsidRPr="002C3CB7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40"/>
                <w:szCs w:val="40"/>
              </w:rPr>
              <w:t xml:space="preserve">              </w:t>
            </w:r>
            <w:r w:rsidRPr="002C3CB7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40"/>
                <w:szCs w:val="40"/>
              </w:rPr>
              <w:t>報名表</w:t>
            </w:r>
          </w:p>
        </w:tc>
      </w:tr>
    </w:tbl>
    <w:p w:rsidR="002B4086" w:rsidRDefault="002B408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1"/>
        <w:gridCol w:w="3345"/>
        <w:gridCol w:w="2642"/>
        <w:gridCol w:w="2642"/>
      </w:tblGrid>
      <w:tr w:rsidR="00A76809" w:rsidTr="00B23872">
        <w:trPr>
          <w:trHeight w:val="762"/>
        </w:trPr>
        <w:tc>
          <w:tcPr>
            <w:tcW w:w="1951" w:type="dxa"/>
            <w:vAlign w:val="center"/>
          </w:tcPr>
          <w:p w:rsidR="00A76809" w:rsidRPr="008865E0" w:rsidRDefault="008865E0" w:rsidP="00B23872">
            <w:pPr>
              <w:jc w:val="center"/>
              <w:rPr>
                <w:szCs w:val="24"/>
              </w:rPr>
            </w:pPr>
            <w:r w:rsidRPr="008865E0">
              <w:rPr>
                <w:rFonts w:hint="eastAsia"/>
                <w:szCs w:val="24"/>
              </w:rPr>
              <w:t>姓名</w:t>
            </w:r>
          </w:p>
        </w:tc>
        <w:tc>
          <w:tcPr>
            <w:tcW w:w="3367" w:type="dxa"/>
            <w:vAlign w:val="center"/>
          </w:tcPr>
          <w:p w:rsidR="00A76809" w:rsidRPr="008865E0" w:rsidRDefault="008865E0" w:rsidP="00B23872">
            <w:pPr>
              <w:jc w:val="center"/>
              <w:rPr>
                <w:szCs w:val="24"/>
              </w:rPr>
            </w:pPr>
            <w:r w:rsidRPr="008865E0">
              <w:rPr>
                <w:rFonts w:hint="eastAsia"/>
                <w:szCs w:val="24"/>
              </w:rPr>
              <w:t>借書證</w:t>
            </w:r>
          </w:p>
        </w:tc>
        <w:tc>
          <w:tcPr>
            <w:tcW w:w="2659" w:type="dxa"/>
            <w:vAlign w:val="center"/>
          </w:tcPr>
          <w:p w:rsidR="00A76809" w:rsidRPr="008865E0" w:rsidRDefault="008865E0" w:rsidP="00B23872">
            <w:pPr>
              <w:jc w:val="center"/>
              <w:rPr>
                <w:szCs w:val="24"/>
              </w:rPr>
            </w:pPr>
            <w:r w:rsidRPr="008865E0">
              <w:rPr>
                <w:rFonts w:hint="eastAsia"/>
                <w:szCs w:val="24"/>
              </w:rPr>
              <w:t>電話</w:t>
            </w:r>
          </w:p>
        </w:tc>
        <w:tc>
          <w:tcPr>
            <w:tcW w:w="2659" w:type="dxa"/>
            <w:vAlign w:val="center"/>
          </w:tcPr>
          <w:p w:rsidR="008865E0" w:rsidRPr="008865E0" w:rsidRDefault="008865E0" w:rsidP="00B23872">
            <w:pPr>
              <w:jc w:val="center"/>
              <w:rPr>
                <w:szCs w:val="24"/>
              </w:rPr>
            </w:pPr>
            <w:r w:rsidRPr="008865E0">
              <w:rPr>
                <w:rFonts w:hint="eastAsia"/>
                <w:szCs w:val="24"/>
              </w:rPr>
              <w:t>手機</w:t>
            </w:r>
          </w:p>
        </w:tc>
      </w:tr>
      <w:tr w:rsidR="00A76809" w:rsidTr="008865E0">
        <w:trPr>
          <w:trHeight w:val="762"/>
        </w:trPr>
        <w:tc>
          <w:tcPr>
            <w:tcW w:w="1951" w:type="dxa"/>
          </w:tcPr>
          <w:p w:rsidR="00A76809" w:rsidRDefault="00A76809"/>
        </w:tc>
        <w:tc>
          <w:tcPr>
            <w:tcW w:w="3367" w:type="dxa"/>
          </w:tcPr>
          <w:p w:rsidR="00A76809" w:rsidRDefault="00A76809"/>
        </w:tc>
        <w:tc>
          <w:tcPr>
            <w:tcW w:w="2659" w:type="dxa"/>
          </w:tcPr>
          <w:p w:rsidR="00A76809" w:rsidRDefault="00A76809"/>
        </w:tc>
        <w:tc>
          <w:tcPr>
            <w:tcW w:w="2659" w:type="dxa"/>
          </w:tcPr>
          <w:p w:rsidR="00A76809" w:rsidRDefault="00A76809"/>
        </w:tc>
      </w:tr>
    </w:tbl>
    <w:p w:rsidR="002C3CB7" w:rsidRDefault="002C3CB7" w:rsidP="00C94122"/>
    <w:p w:rsidR="00D915CB" w:rsidRDefault="00D915CB" w:rsidP="00C94122"/>
    <w:p w:rsidR="00D915CB" w:rsidRPr="00D915CB" w:rsidRDefault="00D915CB" w:rsidP="00C94122">
      <w:pPr>
        <w:rPr>
          <w:u w:val="single"/>
        </w:rPr>
      </w:pPr>
      <w:r>
        <w:rPr>
          <w:rFonts w:hint="eastAsia"/>
          <w:u w:val="single"/>
        </w:rPr>
        <w:t>正取</w:t>
      </w:r>
      <w:r w:rsidRPr="00D915CB">
        <w:rPr>
          <w:rFonts w:hint="eastAsia"/>
          <w:u w:val="single"/>
        </w:rPr>
        <w:t>編號</w:t>
      </w:r>
      <w:r w:rsidRPr="00D915CB">
        <w:rPr>
          <w:rFonts w:hint="eastAsia"/>
          <w:u w:val="single"/>
        </w:rPr>
        <w:t xml:space="preserve">:        </w:t>
      </w:r>
      <w:r>
        <w:rPr>
          <w:rFonts w:hint="eastAsia"/>
        </w:rPr>
        <w:t xml:space="preserve">                                              </w:t>
      </w:r>
      <w:r w:rsidRPr="00D915CB">
        <w:rPr>
          <w:rFonts w:hint="eastAsia"/>
          <w:u w:val="single"/>
        </w:rPr>
        <w:t>備取編號</w:t>
      </w:r>
      <w:r w:rsidRPr="00D915CB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        </w:t>
      </w:r>
    </w:p>
    <w:sectPr w:rsidR="00D915CB" w:rsidRPr="00D915CB" w:rsidSect="00AA524D">
      <w:pgSz w:w="11906" w:h="16838"/>
      <w:pgMar w:top="567" w:right="663" w:bottom="567" w:left="663" w:header="851" w:footer="992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04" w:rsidRDefault="00F11504" w:rsidP="008F47E2">
      <w:r>
        <w:separator/>
      </w:r>
    </w:p>
  </w:endnote>
  <w:endnote w:type="continuationSeparator" w:id="0">
    <w:p w:rsidR="00F11504" w:rsidRDefault="00F11504" w:rsidP="008F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04" w:rsidRDefault="00F11504" w:rsidP="008F47E2">
      <w:r>
        <w:separator/>
      </w:r>
    </w:p>
  </w:footnote>
  <w:footnote w:type="continuationSeparator" w:id="0">
    <w:p w:rsidR="00F11504" w:rsidRDefault="00F11504" w:rsidP="008F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75"/>
    <w:rsid w:val="000530F1"/>
    <w:rsid w:val="00080DD6"/>
    <w:rsid w:val="000F08E6"/>
    <w:rsid w:val="00147D0E"/>
    <w:rsid w:val="001846B2"/>
    <w:rsid w:val="0018775A"/>
    <w:rsid w:val="0023442E"/>
    <w:rsid w:val="00271B9A"/>
    <w:rsid w:val="0028571B"/>
    <w:rsid w:val="002B26A3"/>
    <w:rsid w:val="002B4086"/>
    <w:rsid w:val="002C3CB7"/>
    <w:rsid w:val="002E5861"/>
    <w:rsid w:val="00376E54"/>
    <w:rsid w:val="003838DD"/>
    <w:rsid w:val="003924B6"/>
    <w:rsid w:val="003954F9"/>
    <w:rsid w:val="003F53B7"/>
    <w:rsid w:val="004B779D"/>
    <w:rsid w:val="004D0210"/>
    <w:rsid w:val="00505934"/>
    <w:rsid w:val="005178AF"/>
    <w:rsid w:val="005222B1"/>
    <w:rsid w:val="00557139"/>
    <w:rsid w:val="005B55AF"/>
    <w:rsid w:val="005C43C2"/>
    <w:rsid w:val="005E0A65"/>
    <w:rsid w:val="00601A87"/>
    <w:rsid w:val="006B3495"/>
    <w:rsid w:val="006C0C0A"/>
    <w:rsid w:val="00777E3E"/>
    <w:rsid w:val="00787C3F"/>
    <w:rsid w:val="007A2D1F"/>
    <w:rsid w:val="008634CD"/>
    <w:rsid w:val="008865E0"/>
    <w:rsid w:val="008F47E2"/>
    <w:rsid w:val="00941E98"/>
    <w:rsid w:val="00943EFE"/>
    <w:rsid w:val="0094501E"/>
    <w:rsid w:val="009657B4"/>
    <w:rsid w:val="00991661"/>
    <w:rsid w:val="00A76809"/>
    <w:rsid w:val="00AA524D"/>
    <w:rsid w:val="00AC06CB"/>
    <w:rsid w:val="00AD7DEC"/>
    <w:rsid w:val="00B23872"/>
    <w:rsid w:val="00B65F8B"/>
    <w:rsid w:val="00BA084D"/>
    <w:rsid w:val="00BC241B"/>
    <w:rsid w:val="00BF5EEE"/>
    <w:rsid w:val="00C228D9"/>
    <w:rsid w:val="00C418A3"/>
    <w:rsid w:val="00C461CD"/>
    <w:rsid w:val="00C9233E"/>
    <w:rsid w:val="00C94122"/>
    <w:rsid w:val="00CD4562"/>
    <w:rsid w:val="00D06E28"/>
    <w:rsid w:val="00D915CB"/>
    <w:rsid w:val="00DA6DD1"/>
    <w:rsid w:val="00DC6926"/>
    <w:rsid w:val="00E168AB"/>
    <w:rsid w:val="00E83EE1"/>
    <w:rsid w:val="00EE428E"/>
    <w:rsid w:val="00EE7975"/>
    <w:rsid w:val="00F07447"/>
    <w:rsid w:val="00F11504"/>
    <w:rsid w:val="00F35B20"/>
    <w:rsid w:val="00F95FF7"/>
    <w:rsid w:val="00FB23C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FB7C9-1A9D-4277-BE3C-58EC10F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3C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3CB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C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47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47E2"/>
    <w:rPr>
      <w:sz w:val="20"/>
      <w:szCs w:val="20"/>
    </w:rPr>
  </w:style>
  <w:style w:type="character" w:styleId="ab">
    <w:name w:val="Hyperlink"/>
    <w:basedOn w:val="a0"/>
    <w:uiPriority w:val="99"/>
    <w:unhideWhenUsed/>
    <w:rsid w:val="00B2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ntpc.gov.tw/Main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hcc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DE3B-F289-488D-89F5-271258B4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</dc:creator>
  <cp:lastModifiedBy>Administrator</cp:lastModifiedBy>
  <cp:revision>2</cp:revision>
  <dcterms:created xsi:type="dcterms:W3CDTF">2018-05-26T07:26:00Z</dcterms:created>
  <dcterms:modified xsi:type="dcterms:W3CDTF">2018-05-26T07:26:00Z</dcterms:modified>
</cp:coreProperties>
</file>